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27591" w14:textId="77777777" w:rsidR="0055669B" w:rsidRDefault="008C089A">
      <w:pPr>
        <w:snapToGrid w:val="0"/>
        <w:spacing w:beforeLines="50" w:before="156" w:afterLines="50" w:after="156"/>
        <w:jc w:val="center"/>
        <w:rPr>
          <w:rFonts w:ascii="方正小标宋简体" w:eastAsia="方正小标宋简体" w:hAnsi="Times New Roman"/>
          <w:sz w:val="28"/>
          <w:szCs w:val="28"/>
        </w:rPr>
      </w:pPr>
      <w:r>
        <w:rPr>
          <w:rFonts w:ascii="方正小标宋简体" w:eastAsia="方正小标宋简体" w:hAnsi="Times New Roman" w:hint="eastAsia"/>
          <w:sz w:val="32"/>
          <w:szCs w:val="32"/>
        </w:rPr>
        <w:t>2021年度拟提名陕西省自然科学奖项目公示内容</w:t>
      </w:r>
    </w:p>
    <w:p w14:paraId="3FD506C1" w14:textId="77777777" w:rsidR="0055669B" w:rsidRDefault="008C089A">
      <w:pPr>
        <w:pStyle w:val="10"/>
        <w:numPr>
          <w:ilvl w:val="0"/>
          <w:numId w:val="1"/>
        </w:numPr>
        <w:ind w:left="567" w:firstLineChars="0" w:hanging="567"/>
        <w:rPr>
          <w:rFonts w:ascii="黑体" w:eastAsia="黑体" w:hAnsi="黑体"/>
          <w:sz w:val="28"/>
          <w:szCs w:val="24"/>
        </w:rPr>
      </w:pPr>
      <w:r>
        <w:rPr>
          <w:rFonts w:ascii="黑体" w:eastAsia="黑体" w:hAnsi="黑体"/>
          <w:sz w:val="28"/>
          <w:szCs w:val="24"/>
        </w:rPr>
        <w:t>项目名称</w:t>
      </w:r>
    </w:p>
    <w:p w14:paraId="6A70F41A" w14:textId="77777777" w:rsidR="0055669B" w:rsidRDefault="008C089A" w:rsidP="00134208">
      <w:pPr>
        <w:spacing w:line="360" w:lineRule="exact"/>
        <w:ind w:firstLineChars="200" w:firstLine="480"/>
        <w:rPr>
          <w:rFonts w:ascii="Times New Roman" w:hAnsi="Times New Roman"/>
          <w:sz w:val="24"/>
          <w:szCs w:val="21"/>
        </w:rPr>
      </w:pPr>
      <w:proofErr w:type="gramStart"/>
      <w:r>
        <w:rPr>
          <w:rFonts w:ascii="Times New Roman" w:hAnsi="Times New Roman" w:hint="eastAsia"/>
          <w:sz w:val="24"/>
          <w:szCs w:val="21"/>
        </w:rPr>
        <w:t>光场的</w:t>
      </w:r>
      <w:proofErr w:type="gramEnd"/>
      <w:r>
        <w:rPr>
          <w:rFonts w:ascii="Times New Roman" w:hAnsi="Times New Roman" w:hint="eastAsia"/>
          <w:sz w:val="24"/>
          <w:szCs w:val="21"/>
        </w:rPr>
        <w:t>空间调控及与</w:t>
      </w:r>
      <w:proofErr w:type="gramStart"/>
      <w:r>
        <w:rPr>
          <w:rFonts w:ascii="Times New Roman" w:hAnsi="Times New Roman" w:hint="eastAsia"/>
          <w:sz w:val="24"/>
          <w:szCs w:val="21"/>
        </w:rPr>
        <w:t>微</w:t>
      </w:r>
      <w:r>
        <w:rPr>
          <w:rFonts w:ascii="Times New Roman" w:hAnsi="Times New Roman"/>
          <w:sz w:val="24"/>
          <w:szCs w:val="21"/>
        </w:rPr>
        <w:t>纳</w:t>
      </w:r>
      <w:r>
        <w:rPr>
          <w:rFonts w:ascii="Times New Roman" w:hAnsi="Times New Roman" w:hint="eastAsia"/>
          <w:sz w:val="24"/>
          <w:szCs w:val="21"/>
        </w:rPr>
        <w:t>结构</w:t>
      </w:r>
      <w:proofErr w:type="gramEnd"/>
      <w:r>
        <w:rPr>
          <w:rFonts w:ascii="Times New Roman" w:hAnsi="Times New Roman" w:hint="eastAsia"/>
          <w:sz w:val="24"/>
          <w:szCs w:val="21"/>
        </w:rPr>
        <w:t>相互作用</w:t>
      </w:r>
    </w:p>
    <w:p w14:paraId="0A51690F" w14:textId="77777777" w:rsidR="0055669B" w:rsidRDefault="008C089A">
      <w:pPr>
        <w:pStyle w:val="10"/>
        <w:numPr>
          <w:ilvl w:val="0"/>
          <w:numId w:val="1"/>
        </w:numPr>
        <w:ind w:left="567" w:firstLineChars="0" w:hanging="567"/>
        <w:rPr>
          <w:rFonts w:ascii="黑体" w:eastAsia="黑体" w:hAnsi="黑体"/>
          <w:sz w:val="28"/>
          <w:szCs w:val="24"/>
        </w:rPr>
      </w:pPr>
      <w:r>
        <w:rPr>
          <w:rFonts w:ascii="黑体" w:eastAsia="黑体" w:hAnsi="黑体"/>
          <w:sz w:val="28"/>
          <w:szCs w:val="24"/>
        </w:rPr>
        <w:t>提名者及提名意见</w:t>
      </w:r>
    </w:p>
    <w:p w14:paraId="70380F3B" w14:textId="77777777" w:rsidR="0055669B" w:rsidRDefault="008C089A" w:rsidP="00134208">
      <w:pPr>
        <w:spacing w:line="360" w:lineRule="exact"/>
        <w:ind w:firstLineChars="200" w:firstLine="480"/>
        <w:rPr>
          <w:rFonts w:ascii="Times New Roman" w:hAnsi="Times New Roman"/>
          <w:sz w:val="24"/>
          <w:szCs w:val="21"/>
        </w:rPr>
      </w:pPr>
      <w:r>
        <w:rPr>
          <w:rFonts w:ascii="Times New Roman" w:hAnsi="Times New Roman" w:hint="eastAsia"/>
          <w:sz w:val="24"/>
          <w:szCs w:val="21"/>
        </w:rPr>
        <w:t>提名者：陕西省物理学会</w:t>
      </w:r>
    </w:p>
    <w:p w14:paraId="31AD3FC6" w14:textId="77777777" w:rsidR="0055669B" w:rsidRDefault="008C089A" w:rsidP="00134208">
      <w:pPr>
        <w:spacing w:line="360" w:lineRule="exact"/>
        <w:ind w:firstLineChars="200" w:firstLine="480"/>
        <w:rPr>
          <w:rFonts w:ascii="Times New Roman" w:hAnsi="Times New Roman"/>
          <w:sz w:val="24"/>
          <w:szCs w:val="21"/>
        </w:rPr>
      </w:pPr>
      <w:r>
        <w:rPr>
          <w:rFonts w:ascii="Times New Roman" w:hAnsi="Times New Roman"/>
          <w:sz w:val="24"/>
          <w:szCs w:val="21"/>
        </w:rPr>
        <w:t>提名意见</w:t>
      </w:r>
      <w:r>
        <w:rPr>
          <w:rFonts w:ascii="Times New Roman" w:hAnsi="Times New Roman" w:hint="eastAsia"/>
          <w:sz w:val="24"/>
          <w:szCs w:val="21"/>
        </w:rPr>
        <w:t>：</w:t>
      </w:r>
    </w:p>
    <w:p w14:paraId="5E7453CA" w14:textId="77777777" w:rsidR="0055669B" w:rsidRDefault="008C089A" w:rsidP="00134208">
      <w:pPr>
        <w:spacing w:line="360" w:lineRule="exact"/>
        <w:ind w:firstLineChars="200" w:firstLine="480"/>
        <w:rPr>
          <w:rFonts w:ascii="Times New Roman" w:hAnsi="Times New Roman"/>
          <w:sz w:val="24"/>
          <w:szCs w:val="24"/>
        </w:rPr>
      </w:pPr>
      <w:r>
        <w:rPr>
          <w:rFonts w:ascii="Times New Roman" w:hAnsi="Times New Roman"/>
          <w:sz w:val="24"/>
          <w:szCs w:val="24"/>
        </w:rPr>
        <w:t>我单位认真审阅了该项目提名书及附件材料，确认全部材料真实有效，相关内容符合陕西省科学技术奖的提名要求。</w:t>
      </w:r>
    </w:p>
    <w:p w14:paraId="2FBF4373" w14:textId="65AEF3A7" w:rsidR="0055669B" w:rsidRDefault="008C089A" w:rsidP="00134208">
      <w:pPr>
        <w:spacing w:line="360" w:lineRule="exact"/>
        <w:ind w:firstLineChars="200" w:firstLine="480"/>
        <w:rPr>
          <w:rFonts w:ascii="Times New Roman" w:hAnsi="Times New Roman"/>
          <w:sz w:val="24"/>
          <w:szCs w:val="24"/>
        </w:rPr>
      </w:pPr>
      <w:r>
        <w:rPr>
          <w:rFonts w:ascii="Times New Roman" w:hAnsi="Times New Roman" w:hint="eastAsia"/>
          <w:sz w:val="24"/>
          <w:szCs w:val="24"/>
        </w:rPr>
        <w:t>本项目</w:t>
      </w:r>
      <w:r>
        <w:rPr>
          <w:rFonts w:ascii="Times New Roman" w:hAnsi="Times New Roman"/>
          <w:sz w:val="24"/>
          <w:szCs w:val="24"/>
        </w:rPr>
        <w:t>围绕偏振</w:t>
      </w:r>
      <w:r w:rsidR="00865981">
        <w:rPr>
          <w:rFonts w:ascii="Times New Roman" w:hAnsi="Times New Roman" w:hint="eastAsia"/>
          <w:sz w:val="24"/>
          <w:szCs w:val="24"/>
        </w:rPr>
        <w:t>、</w:t>
      </w:r>
      <w:r w:rsidR="00865981">
        <w:rPr>
          <w:rFonts w:ascii="Times New Roman" w:hAnsi="Times New Roman"/>
          <w:sz w:val="24"/>
          <w:szCs w:val="24"/>
        </w:rPr>
        <w:t>相位</w:t>
      </w:r>
      <w:r>
        <w:rPr>
          <w:rFonts w:ascii="Times New Roman" w:hAnsi="Times New Roman"/>
          <w:sz w:val="24"/>
          <w:szCs w:val="24"/>
        </w:rPr>
        <w:t>、</w:t>
      </w:r>
      <w:r w:rsidR="00865981">
        <w:rPr>
          <w:rFonts w:ascii="Times New Roman" w:hAnsi="Times New Roman" w:hint="eastAsia"/>
          <w:sz w:val="24"/>
          <w:szCs w:val="24"/>
        </w:rPr>
        <w:t>振幅多</w:t>
      </w:r>
      <w:r>
        <w:rPr>
          <w:rFonts w:ascii="Times New Roman" w:hAnsi="Times New Roman"/>
          <w:sz w:val="24"/>
          <w:szCs w:val="24"/>
        </w:rPr>
        <w:t>参量可控</w:t>
      </w:r>
      <w:proofErr w:type="gramStart"/>
      <w:r w:rsidR="00865981">
        <w:rPr>
          <w:rFonts w:ascii="Times New Roman" w:hAnsi="Times New Roman"/>
          <w:sz w:val="24"/>
          <w:szCs w:val="24"/>
        </w:rPr>
        <w:t>的光场</w:t>
      </w:r>
      <w:r>
        <w:rPr>
          <w:rFonts w:ascii="Times New Roman" w:hAnsi="Times New Roman"/>
          <w:sz w:val="24"/>
          <w:szCs w:val="24"/>
        </w:rPr>
        <w:t>构建</w:t>
      </w:r>
      <w:proofErr w:type="gramEnd"/>
      <w:r>
        <w:rPr>
          <w:rFonts w:ascii="Times New Roman" w:hAnsi="Times New Roman"/>
          <w:sz w:val="24"/>
          <w:szCs w:val="24"/>
        </w:rPr>
        <w:t>及</w:t>
      </w:r>
      <w:r w:rsidR="00865981">
        <w:rPr>
          <w:rFonts w:ascii="Times New Roman" w:hAnsi="Times New Roman" w:hint="eastAsia"/>
          <w:sz w:val="24"/>
          <w:szCs w:val="24"/>
        </w:rPr>
        <w:t>其</w:t>
      </w:r>
      <w:proofErr w:type="gramStart"/>
      <w:r w:rsidR="00865981">
        <w:rPr>
          <w:rFonts w:ascii="Times New Roman" w:hAnsi="Times New Roman" w:hint="eastAsia"/>
          <w:sz w:val="24"/>
          <w:szCs w:val="24"/>
        </w:rPr>
        <w:t>与</w:t>
      </w:r>
      <w:r>
        <w:rPr>
          <w:rFonts w:ascii="Times New Roman" w:hAnsi="Times New Roman"/>
          <w:sz w:val="24"/>
          <w:szCs w:val="24"/>
        </w:rPr>
        <w:t>微纳光子</w:t>
      </w:r>
      <w:proofErr w:type="gramEnd"/>
      <w:r>
        <w:rPr>
          <w:rFonts w:ascii="Times New Roman" w:hAnsi="Times New Roman"/>
          <w:sz w:val="24"/>
          <w:szCs w:val="24"/>
        </w:rPr>
        <w:t>结构的</w:t>
      </w:r>
      <w:r w:rsidR="00865981">
        <w:rPr>
          <w:rFonts w:ascii="Times New Roman" w:hAnsi="Times New Roman" w:hint="eastAsia"/>
          <w:sz w:val="24"/>
          <w:szCs w:val="24"/>
        </w:rPr>
        <w:t>相互作用</w:t>
      </w:r>
      <w:r>
        <w:rPr>
          <w:rFonts w:ascii="Times New Roman" w:hAnsi="Times New Roman"/>
          <w:sz w:val="24"/>
          <w:szCs w:val="24"/>
        </w:rPr>
        <w:t>开展新理论、新方法和新技术的基础研究。</w:t>
      </w:r>
      <w:r w:rsidR="00865981">
        <w:rPr>
          <w:rFonts w:ascii="Times New Roman" w:hAnsi="Times New Roman" w:hint="eastAsia"/>
          <w:sz w:val="24"/>
          <w:szCs w:val="24"/>
        </w:rPr>
        <w:t>主要发现</w:t>
      </w:r>
      <w:r>
        <w:rPr>
          <w:rFonts w:ascii="Times New Roman" w:hAnsi="Times New Roman"/>
          <w:sz w:val="24"/>
          <w:szCs w:val="24"/>
        </w:rPr>
        <w:t>点有</w:t>
      </w:r>
      <w:r w:rsidRPr="00B52954">
        <w:rPr>
          <w:rFonts w:ascii="Times New Roman" w:hAnsi="Times New Roman"/>
          <w:sz w:val="24"/>
          <w:szCs w:val="24"/>
        </w:rPr>
        <w:t>：（</w:t>
      </w:r>
      <w:r w:rsidRPr="00B52954">
        <w:rPr>
          <w:rFonts w:ascii="Times New Roman" w:hAnsi="Times New Roman"/>
          <w:sz w:val="24"/>
          <w:szCs w:val="24"/>
        </w:rPr>
        <w:t>1</w:t>
      </w:r>
      <w:r w:rsidRPr="00B52954">
        <w:rPr>
          <w:rFonts w:ascii="Times New Roman" w:hAnsi="Times New Roman"/>
          <w:sz w:val="24"/>
          <w:szCs w:val="24"/>
        </w:rPr>
        <w:t>）</w:t>
      </w:r>
      <w:r w:rsidR="00B3578F">
        <w:rPr>
          <w:rFonts w:ascii="Times New Roman" w:hAnsi="Times New Roman" w:hint="eastAsia"/>
          <w:sz w:val="24"/>
          <w:szCs w:val="21"/>
        </w:rPr>
        <w:t>提出并构建</w:t>
      </w:r>
      <w:r w:rsidRPr="00B52954">
        <w:rPr>
          <w:rFonts w:ascii="Times New Roman" w:hAnsi="Times New Roman" w:hint="eastAsia"/>
          <w:sz w:val="24"/>
          <w:szCs w:val="21"/>
        </w:rPr>
        <w:t>了基于几何相位</w:t>
      </w:r>
      <w:proofErr w:type="gramStart"/>
      <w:r w:rsidRPr="00B52954">
        <w:rPr>
          <w:rFonts w:ascii="Times New Roman" w:hAnsi="Times New Roman" w:hint="eastAsia"/>
          <w:sz w:val="24"/>
          <w:szCs w:val="21"/>
        </w:rPr>
        <w:t>的光场多维</w:t>
      </w:r>
      <w:proofErr w:type="gramEnd"/>
      <w:r w:rsidRPr="00B52954">
        <w:rPr>
          <w:rFonts w:ascii="Times New Roman" w:hAnsi="Times New Roman" w:hint="eastAsia"/>
          <w:sz w:val="24"/>
          <w:szCs w:val="21"/>
        </w:rPr>
        <w:t>度调控理论模型，揭示了自旋</w:t>
      </w:r>
      <w:r w:rsidRPr="00B52954">
        <w:rPr>
          <w:rFonts w:ascii="Times New Roman" w:hAnsi="Times New Roman" w:hint="eastAsia"/>
          <w:sz w:val="24"/>
          <w:szCs w:val="21"/>
        </w:rPr>
        <w:t>-</w:t>
      </w:r>
      <w:r w:rsidRPr="00B52954">
        <w:rPr>
          <w:rFonts w:ascii="Times New Roman" w:hAnsi="Times New Roman" w:hint="eastAsia"/>
          <w:sz w:val="24"/>
          <w:szCs w:val="21"/>
        </w:rPr>
        <w:t>轨道耦合诱导</w:t>
      </w:r>
      <w:proofErr w:type="gramStart"/>
      <w:r w:rsidRPr="00B52954">
        <w:rPr>
          <w:rFonts w:ascii="Times New Roman" w:hAnsi="Times New Roman" w:hint="eastAsia"/>
          <w:sz w:val="24"/>
          <w:szCs w:val="21"/>
        </w:rPr>
        <w:t>的光场偏振</w:t>
      </w:r>
      <w:proofErr w:type="gramEnd"/>
      <w:r w:rsidRPr="00B52954">
        <w:rPr>
          <w:rFonts w:ascii="Times New Roman" w:hAnsi="Times New Roman" w:hint="eastAsia"/>
          <w:sz w:val="24"/>
          <w:szCs w:val="21"/>
        </w:rPr>
        <w:t>态变化规律，发展了多参量联合调控的</w:t>
      </w:r>
      <w:proofErr w:type="gramStart"/>
      <w:r w:rsidRPr="00B52954">
        <w:rPr>
          <w:rFonts w:ascii="Times New Roman" w:hAnsi="Times New Roman" w:hint="eastAsia"/>
          <w:sz w:val="24"/>
          <w:szCs w:val="21"/>
        </w:rPr>
        <w:t>新光</w:t>
      </w:r>
      <w:r w:rsidRPr="00B52954">
        <w:rPr>
          <w:rFonts w:ascii="Times New Roman" w:hAnsi="Times New Roman"/>
          <w:sz w:val="24"/>
          <w:szCs w:val="21"/>
        </w:rPr>
        <w:t>场</w:t>
      </w:r>
      <w:r w:rsidRPr="00B52954">
        <w:rPr>
          <w:rFonts w:ascii="Times New Roman" w:hAnsi="Times New Roman" w:hint="eastAsia"/>
          <w:sz w:val="24"/>
          <w:szCs w:val="21"/>
        </w:rPr>
        <w:t>形态</w:t>
      </w:r>
      <w:proofErr w:type="gramEnd"/>
      <w:r w:rsidR="00B52954" w:rsidRPr="00B52954">
        <w:rPr>
          <w:rFonts w:ascii="Times New Roman" w:hAnsi="Times New Roman" w:hint="eastAsia"/>
          <w:sz w:val="24"/>
          <w:szCs w:val="24"/>
        </w:rPr>
        <w:t>；</w:t>
      </w:r>
      <w:r w:rsidRPr="00B3578F">
        <w:rPr>
          <w:rFonts w:ascii="Times New Roman" w:hAnsi="Times New Roman"/>
          <w:sz w:val="24"/>
          <w:szCs w:val="24"/>
        </w:rPr>
        <w:t>（</w:t>
      </w:r>
      <w:r w:rsidRPr="00B3578F">
        <w:rPr>
          <w:rFonts w:ascii="Times New Roman" w:hAnsi="Times New Roman"/>
          <w:sz w:val="24"/>
          <w:szCs w:val="24"/>
        </w:rPr>
        <w:t>2</w:t>
      </w:r>
      <w:r w:rsidRPr="00B3578F">
        <w:rPr>
          <w:rFonts w:ascii="Times New Roman" w:hAnsi="Times New Roman"/>
          <w:sz w:val="24"/>
          <w:szCs w:val="24"/>
        </w:rPr>
        <w:t>）</w:t>
      </w:r>
      <w:r w:rsidR="00EB2F41" w:rsidRPr="00B3578F">
        <w:rPr>
          <w:rFonts w:ascii="Times New Roman" w:hAnsi="Times New Roman" w:hint="eastAsia"/>
          <w:sz w:val="24"/>
          <w:szCs w:val="21"/>
        </w:rPr>
        <w:t>建立了混合非线性下周期</w:t>
      </w:r>
      <w:r w:rsidR="00B3578F">
        <w:rPr>
          <w:rFonts w:ascii="Times New Roman" w:hAnsi="Times New Roman" w:hint="eastAsia"/>
          <w:sz w:val="24"/>
          <w:szCs w:val="21"/>
        </w:rPr>
        <w:t>微</w:t>
      </w:r>
      <w:r w:rsidR="00EB2F41" w:rsidRPr="00B3578F">
        <w:rPr>
          <w:rFonts w:ascii="Times New Roman" w:hAnsi="Times New Roman" w:hint="eastAsia"/>
          <w:sz w:val="24"/>
          <w:szCs w:val="21"/>
        </w:rPr>
        <w:t>结构</w:t>
      </w:r>
      <w:r w:rsidR="00B3578F" w:rsidRPr="00B3578F">
        <w:rPr>
          <w:rFonts w:ascii="Times New Roman" w:hAnsi="Times New Roman" w:hint="eastAsia"/>
          <w:sz w:val="24"/>
          <w:szCs w:val="21"/>
        </w:rPr>
        <w:t>的</w:t>
      </w:r>
      <w:r w:rsidR="00B3578F">
        <w:rPr>
          <w:rFonts w:ascii="Times New Roman" w:hAnsi="Times New Roman" w:hint="eastAsia"/>
          <w:sz w:val="24"/>
          <w:szCs w:val="21"/>
        </w:rPr>
        <w:t>光诱导机制</w:t>
      </w:r>
      <w:r w:rsidR="00EB2F41" w:rsidRPr="00B3578F">
        <w:rPr>
          <w:rFonts w:ascii="Times New Roman" w:hAnsi="Times New Roman" w:hint="eastAsia"/>
          <w:sz w:val="24"/>
          <w:szCs w:val="21"/>
        </w:rPr>
        <w:t>及光传输</w:t>
      </w:r>
      <w:r w:rsidR="00B3578F">
        <w:rPr>
          <w:rFonts w:ascii="Times New Roman" w:hAnsi="Times New Roman" w:hint="eastAsia"/>
          <w:sz w:val="24"/>
          <w:szCs w:val="21"/>
        </w:rPr>
        <w:t>理论</w:t>
      </w:r>
      <w:r w:rsidR="00EB2F41" w:rsidRPr="00B3578F">
        <w:rPr>
          <w:rFonts w:ascii="Times New Roman" w:hAnsi="Times New Roman" w:hint="eastAsia"/>
          <w:sz w:val="24"/>
          <w:szCs w:val="21"/>
        </w:rPr>
        <w:t>，实现了</w:t>
      </w:r>
      <w:r w:rsidR="00B3578F">
        <w:rPr>
          <w:rFonts w:ascii="Times New Roman" w:hAnsi="Times New Roman" w:hint="eastAsia"/>
          <w:sz w:val="24"/>
          <w:szCs w:val="21"/>
        </w:rPr>
        <w:t>光子</w:t>
      </w:r>
      <w:r w:rsidR="00EB2F41" w:rsidRPr="00B3578F">
        <w:rPr>
          <w:rFonts w:ascii="Times New Roman" w:hAnsi="Times New Roman" w:hint="eastAsia"/>
          <w:sz w:val="24"/>
          <w:szCs w:val="21"/>
        </w:rPr>
        <w:t>带隙调节、模式转换、反常</w:t>
      </w:r>
      <w:r w:rsidR="001306DD">
        <w:rPr>
          <w:rFonts w:ascii="Times New Roman" w:hAnsi="Times New Roman" w:hint="eastAsia"/>
          <w:sz w:val="24"/>
          <w:szCs w:val="21"/>
        </w:rPr>
        <w:t>传输</w:t>
      </w:r>
      <w:r w:rsidR="00EB2F41" w:rsidRPr="00B3578F">
        <w:rPr>
          <w:rFonts w:ascii="Times New Roman" w:hAnsi="Times New Roman" w:hint="eastAsia"/>
          <w:sz w:val="24"/>
          <w:szCs w:val="21"/>
        </w:rPr>
        <w:t>调控，推动</w:t>
      </w:r>
      <w:proofErr w:type="gramStart"/>
      <w:r w:rsidR="001306DD">
        <w:rPr>
          <w:rFonts w:ascii="Times New Roman" w:hAnsi="Times New Roman" w:hint="eastAsia"/>
          <w:sz w:val="24"/>
          <w:szCs w:val="21"/>
        </w:rPr>
        <w:t>了</w:t>
      </w:r>
      <w:r w:rsidR="00EB2F41" w:rsidRPr="00B3578F">
        <w:rPr>
          <w:rFonts w:ascii="Times New Roman" w:hAnsi="Times New Roman" w:hint="eastAsia"/>
          <w:sz w:val="24"/>
          <w:szCs w:val="21"/>
        </w:rPr>
        <w:t>光场空间</w:t>
      </w:r>
      <w:proofErr w:type="gramEnd"/>
      <w:r w:rsidR="00EB2F41" w:rsidRPr="00B3578F">
        <w:rPr>
          <w:rFonts w:ascii="Times New Roman" w:hAnsi="Times New Roman" w:hint="eastAsia"/>
          <w:sz w:val="24"/>
          <w:szCs w:val="21"/>
        </w:rPr>
        <w:t>调控的集成化；</w:t>
      </w:r>
      <w:r>
        <w:rPr>
          <w:rFonts w:ascii="Times New Roman" w:hAnsi="Times New Roman"/>
          <w:sz w:val="24"/>
          <w:szCs w:val="21"/>
        </w:rPr>
        <w:t>（</w:t>
      </w:r>
      <w:r>
        <w:rPr>
          <w:rFonts w:ascii="Times New Roman" w:hAnsi="Times New Roman"/>
          <w:sz w:val="24"/>
          <w:szCs w:val="21"/>
        </w:rPr>
        <w:t>3</w:t>
      </w:r>
      <w:r>
        <w:rPr>
          <w:rFonts w:ascii="Times New Roman" w:hAnsi="Times New Roman"/>
          <w:sz w:val="24"/>
          <w:szCs w:val="21"/>
        </w:rPr>
        <w:t>）</w:t>
      </w:r>
      <w:r>
        <w:rPr>
          <w:rFonts w:hint="eastAsia"/>
          <w:sz w:val="24"/>
          <w:szCs w:val="24"/>
        </w:rPr>
        <w:t>建立</w:t>
      </w:r>
      <w:proofErr w:type="gramStart"/>
      <w:r>
        <w:rPr>
          <w:rFonts w:hint="eastAsia"/>
          <w:sz w:val="24"/>
          <w:szCs w:val="24"/>
        </w:rPr>
        <w:t>了光场与</w:t>
      </w:r>
      <w:proofErr w:type="gramEnd"/>
      <w:r>
        <w:rPr>
          <w:rFonts w:hint="eastAsia"/>
          <w:sz w:val="24"/>
          <w:szCs w:val="24"/>
        </w:rPr>
        <w:t>纳米光子结构耦合的全矢量理论模型，揭示了</w:t>
      </w:r>
      <w:proofErr w:type="gramStart"/>
      <w:r>
        <w:rPr>
          <w:rFonts w:hint="eastAsia"/>
          <w:sz w:val="24"/>
          <w:szCs w:val="24"/>
        </w:rPr>
        <w:t>基于光场相位</w:t>
      </w:r>
      <w:proofErr w:type="gramEnd"/>
      <w:r>
        <w:rPr>
          <w:rFonts w:hint="eastAsia"/>
          <w:sz w:val="24"/>
          <w:szCs w:val="24"/>
        </w:rPr>
        <w:t>和偏振调控光学模态耦合的微观机制，发展了增强光学非线性的新</w:t>
      </w:r>
      <w:r w:rsidR="001306DD">
        <w:rPr>
          <w:rFonts w:hint="eastAsia"/>
          <w:sz w:val="24"/>
          <w:szCs w:val="24"/>
        </w:rPr>
        <w:t>方法</w:t>
      </w:r>
      <w:r>
        <w:rPr>
          <w:rFonts w:hint="eastAsia"/>
          <w:sz w:val="24"/>
          <w:szCs w:val="24"/>
        </w:rPr>
        <w:t>，</w:t>
      </w:r>
      <w:r w:rsidR="001306DD">
        <w:rPr>
          <w:rFonts w:hint="eastAsia"/>
          <w:sz w:val="24"/>
          <w:szCs w:val="24"/>
        </w:rPr>
        <w:t>实现了</w:t>
      </w:r>
      <w:r>
        <w:rPr>
          <w:rFonts w:hint="eastAsia"/>
          <w:sz w:val="24"/>
          <w:szCs w:val="24"/>
        </w:rPr>
        <w:t>高度集成和高效率的光子器件、高精度光学操控、高灵敏传感。</w:t>
      </w:r>
      <w:r>
        <w:rPr>
          <w:rFonts w:ascii="Times New Roman" w:hAnsi="Times New Roman"/>
          <w:sz w:val="24"/>
          <w:szCs w:val="24"/>
        </w:rPr>
        <w:t>5</w:t>
      </w:r>
      <w:r>
        <w:rPr>
          <w:rFonts w:ascii="Times New Roman" w:hAnsi="Times New Roman" w:hint="eastAsia"/>
          <w:sz w:val="24"/>
          <w:szCs w:val="24"/>
        </w:rPr>
        <w:t>篇代表作</w:t>
      </w:r>
      <w:r>
        <w:rPr>
          <w:rFonts w:ascii="Times New Roman" w:hAnsi="Times New Roman"/>
          <w:sz w:val="24"/>
          <w:szCs w:val="24"/>
        </w:rPr>
        <w:t>Web of Science</w:t>
      </w:r>
      <w:r>
        <w:rPr>
          <w:rFonts w:ascii="Times New Roman" w:hAnsi="Times New Roman" w:hint="eastAsia"/>
          <w:sz w:val="24"/>
          <w:szCs w:val="24"/>
        </w:rPr>
        <w:t>总引</w:t>
      </w:r>
      <w:r w:rsidR="00A01E4B">
        <w:rPr>
          <w:rFonts w:ascii="Times New Roman" w:hAnsi="Times New Roman"/>
          <w:sz w:val="24"/>
          <w:szCs w:val="24"/>
        </w:rPr>
        <w:t>350</w:t>
      </w:r>
      <w:r>
        <w:rPr>
          <w:rFonts w:ascii="Times New Roman" w:hAnsi="Times New Roman" w:hint="eastAsia"/>
          <w:sz w:val="24"/>
          <w:szCs w:val="24"/>
        </w:rPr>
        <w:t>次，他引</w:t>
      </w:r>
      <w:r w:rsidR="00A01E4B">
        <w:rPr>
          <w:rFonts w:ascii="Times New Roman" w:hAnsi="Times New Roman"/>
          <w:sz w:val="24"/>
          <w:szCs w:val="24"/>
        </w:rPr>
        <w:t>284</w:t>
      </w:r>
      <w:r>
        <w:rPr>
          <w:rFonts w:ascii="Times New Roman" w:hAnsi="Times New Roman" w:hint="eastAsia"/>
          <w:sz w:val="24"/>
          <w:szCs w:val="24"/>
        </w:rPr>
        <w:t>次。</w:t>
      </w:r>
      <w:r w:rsidR="001210CF" w:rsidRPr="001210CF">
        <w:rPr>
          <w:rFonts w:ascii="Times New Roman" w:hAnsi="Times New Roman" w:hint="eastAsia"/>
          <w:sz w:val="24"/>
          <w:szCs w:val="21"/>
        </w:rPr>
        <w:t>相关工作被</w:t>
      </w:r>
      <w:r w:rsidRPr="001210CF">
        <w:rPr>
          <w:rFonts w:ascii="Times New Roman" w:hAnsi="Times New Roman" w:hint="eastAsia"/>
          <w:sz w:val="24"/>
          <w:szCs w:val="21"/>
        </w:rPr>
        <w:t>美国光学学会</w:t>
      </w:r>
      <w:r w:rsidR="001210CF">
        <w:rPr>
          <w:rFonts w:ascii="Times New Roman" w:hAnsi="Times New Roman" w:hint="eastAsia"/>
          <w:sz w:val="24"/>
          <w:szCs w:val="21"/>
        </w:rPr>
        <w:t>会刊</w:t>
      </w:r>
      <w:r w:rsidR="001210CF" w:rsidRPr="00A01E4B">
        <w:rPr>
          <w:rFonts w:ascii="Times New Roman" w:hAnsi="Times New Roman" w:hint="eastAsia"/>
          <w:sz w:val="24"/>
          <w:szCs w:val="21"/>
        </w:rPr>
        <w:t>《</w:t>
      </w:r>
      <w:r w:rsidR="00A01E4B" w:rsidRPr="00A01E4B">
        <w:rPr>
          <w:rFonts w:ascii="Times New Roman" w:hAnsi="Times New Roman"/>
          <w:sz w:val="24"/>
          <w:szCs w:val="21"/>
        </w:rPr>
        <w:t>Optics and Photonics News</w:t>
      </w:r>
      <w:r w:rsidR="001210CF" w:rsidRPr="00A01E4B">
        <w:rPr>
          <w:rFonts w:ascii="Times New Roman" w:hAnsi="Times New Roman" w:hint="eastAsia"/>
          <w:sz w:val="24"/>
          <w:szCs w:val="21"/>
        </w:rPr>
        <w:t>》</w:t>
      </w:r>
      <w:r w:rsidR="001210CF" w:rsidRPr="001210CF">
        <w:rPr>
          <w:rFonts w:ascii="Times New Roman" w:hAnsi="Times New Roman" w:hint="eastAsia"/>
          <w:sz w:val="24"/>
          <w:szCs w:val="21"/>
        </w:rPr>
        <w:t>选为年度</w:t>
      </w:r>
      <w:r w:rsidR="001210CF" w:rsidRPr="001210CF">
        <w:rPr>
          <w:rFonts w:ascii="Times New Roman" w:hAnsi="Times New Roman" w:hint="eastAsia"/>
          <w:sz w:val="24"/>
          <w:szCs w:val="21"/>
        </w:rPr>
        <w:t>3</w:t>
      </w:r>
      <w:r w:rsidR="001210CF" w:rsidRPr="001210CF">
        <w:rPr>
          <w:rFonts w:ascii="Times New Roman" w:hAnsi="Times New Roman"/>
          <w:sz w:val="24"/>
          <w:szCs w:val="21"/>
        </w:rPr>
        <w:t>5</w:t>
      </w:r>
      <w:r w:rsidR="001210CF" w:rsidRPr="001210CF">
        <w:rPr>
          <w:rFonts w:ascii="Times New Roman" w:hAnsi="Times New Roman" w:hint="eastAsia"/>
          <w:sz w:val="24"/>
          <w:szCs w:val="21"/>
        </w:rPr>
        <w:t>项光学领域重要进展之一</w:t>
      </w:r>
      <w:r w:rsidR="001210CF">
        <w:rPr>
          <w:rFonts w:ascii="Times New Roman" w:hAnsi="Times New Roman" w:hint="eastAsia"/>
          <w:sz w:val="24"/>
          <w:szCs w:val="21"/>
        </w:rPr>
        <w:t>，</w:t>
      </w:r>
      <w:r>
        <w:rPr>
          <w:rFonts w:ascii="Times New Roman" w:hAnsi="Times New Roman" w:hint="eastAsia"/>
          <w:sz w:val="24"/>
          <w:szCs w:val="21"/>
        </w:rPr>
        <w:t>被著名激光评论杂志报道</w:t>
      </w:r>
      <w:r w:rsidR="00BE067C">
        <w:rPr>
          <w:rFonts w:ascii="Times New Roman" w:hAnsi="Times New Roman" w:hint="eastAsia"/>
          <w:sz w:val="24"/>
          <w:szCs w:val="21"/>
        </w:rPr>
        <w:t>，并</w:t>
      </w:r>
      <w:r>
        <w:rPr>
          <w:rFonts w:ascii="Times New Roman" w:hAnsi="Times New Roman" w:hint="eastAsia"/>
          <w:sz w:val="24"/>
          <w:szCs w:val="21"/>
        </w:rPr>
        <w:t>多次被美国国家工程院院士、</w:t>
      </w:r>
      <w:r w:rsidR="002D5422" w:rsidRPr="002D5422">
        <w:rPr>
          <w:rFonts w:ascii="Times New Roman" w:hAnsi="Times New Roman" w:hint="eastAsia"/>
          <w:sz w:val="24"/>
          <w:szCs w:val="21"/>
        </w:rPr>
        <w:t>美国科学院外籍院士</w:t>
      </w:r>
      <w:r w:rsidR="002D5422">
        <w:rPr>
          <w:rFonts w:ascii="Times New Roman" w:hAnsi="Times New Roman" w:hint="eastAsia"/>
          <w:sz w:val="24"/>
          <w:szCs w:val="21"/>
        </w:rPr>
        <w:t>、</w:t>
      </w:r>
      <w:r>
        <w:rPr>
          <w:rFonts w:ascii="Times New Roman" w:hAnsi="Times New Roman" w:hint="eastAsia"/>
          <w:sz w:val="24"/>
          <w:szCs w:val="21"/>
        </w:rPr>
        <w:t>中国科学院外籍院士</w:t>
      </w:r>
      <w:r w:rsidR="001210CF">
        <w:rPr>
          <w:rFonts w:ascii="Times New Roman" w:hAnsi="Times New Roman" w:hint="eastAsia"/>
          <w:sz w:val="24"/>
          <w:szCs w:val="21"/>
        </w:rPr>
        <w:t>、</w:t>
      </w:r>
      <w:r>
        <w:rPr>
          <w:rFonts w:ascii="Times New Roman" w:hAnsi="Times New Roman"/>
          <w:sz w:val="24"/>
          <w:szCs w:val="21"/>
        </w:rPr>
        <w:t>OSA/APS/AAAS/SPIE Fellow</w:t>
      </w:r>
      <w:r>
        <w:rPr>
          <w:rFonts w:ascii="Times New Roman" w:hAnsi="Times New Roman" w:hint="eastAsia"/>
          <w:sz w:val="24"/>
          <w:szCs w:val="21"/>
        </w:rPr>
        <w:t>等</w:t>
      </w:r>
      <w:r w:rsidR="001210CF">
        <w:rPr>
          <w:rFonts w:ascii="Times New Roman" w:hAnsi="Times New Roman" w:hint="eastAsia"/>
          <w:sz w:val="24"/>
          <w:szCs w:val="21"/>
        </w:rPr>
        <w:t>国际知名学者</w:t>
      </w:r>
      <w:r w:rsidR="00DC25BE">
        <w:rPr>
          <w:rFonts w:ascii="Times New Roman" w:hAnsi="Times New Roman" w:hint="eastAsia"/>
          <w:sz w:val="24"/>
          <w:szCs w:val="21"/>
        </w:rPr>
        <w:t>正面</w:t>
      </w:r>
      <w:r>
        <w:rPr>
          <w:rFonts w:ascii="Times New Roman" w:hAnsi="Times New Roman" w:hint="eastAsia"/>
          <w:sz w:val="24"/>
          <w:szCs w:val="21"/>
        </w:rPr>
        <w:t>评价。</w:t>
      </w:r>
      <w:r w:rsidR="00EB2F41" w:rsidRPr="002D5422">
        <w:rPr>
          <w:rFonts w:ascii="Times New Roman" w:hAnsi="Times New Roman" w:hint="eastAsia"/>
          <w:sz w:val="24"/>
          <w:szCs w:val="21"/>
        </w:rPr>
        <w:t>该成果拓展</w:t>
      </w:r>
      <w:proofErr w:type="gramStart"/>
      <w:r w:rsidR="00EB2F41" w:rsidRPr="002D5422">
        <w:rPr>
          <w:rFonts w:ascii="Times New Roman" w:hAnsi="Times New Roman" w:hint="eastAsia"/>
          <w:sz w:val="24"/>
          <w:szCs w:val="21"/>
        </w:rPr>
        <w:t>了光场调控</w:t>
      </w:r>
      <w:proofErr w:type="gramEnd"/>
      <w:r w:rsidR="00EB2F41" w:rsidRPr="002D5422">
        <w:rPr>
          <w:rFonts w:ascii="Times New Roman" w:hAnsi="Times New Roman" w:hint="eastAsia"/>
          <w:sz w:val="24"/>
          <w:szCs w:val="21"/>
        </w:rPr>
        <w:t>、光与物质相互作用等领域的研究思路，</w:t>
      </w:r>
      <w:r w:rsidR="0095538F" w:rsidRPr="002D5422">
        <w:rPr>
          <w:rFonts w:ascii="Times New Roman" w:hAnsi="Times New Roman" w:hint="eastAsia"/>
          <w:sz w:val="24"/>
          <w:szCs w:val="21"/>
        </w:rPr>
        <w:t>为</w:t>
      </w:r>
      <w:r w:rsidR="00022848" w:rsidRPr="002D5422">
        <w:rPr>
          <w:rFonts w:ascii="Times New Roman" w:hAnsi="Times New Roman" w:hint="eastAsia"/>
          <w:sz w:val="24"/>
          <w:szCs w:val="21"/>
        </w:rPr>
        <w:t>光学操控、</w:t>
      </w:r>
      <w:r w:rsidR="002D5422">
        <w:rPr>
          <w:rFonts w:ascii="Times New Roman" w:hAnsi="Times New Roman" w:hint="eastAsia"/>
          <w:sz w:val="24"/>
          <w:szCs w:val="21"/>
        </w:rPr>
        <w:t>激光</w:t>
      </w:r>
      <w:r w:rsidR="00022848" w:rsidRPr="002D5422">
        <w:rPr>
          <w:rFonts w:ascii="Times New Roman" w:hAnsi="Times New Roman" w:hint="eastAsia"/>
          <w:sz w:val="24"/>
          <w:szCs w:val="21"/>
        </w:rPr>
        <w:t>加工、</w:t>
      </w:r>
      <w:r w:rsidR="002D5422">
        <w:rPr>
          <w:rFonts w:ascii="Times New Roman" w:hAnsi="Times New Roman" w:hint="eastAsia"/>
          <w:sz w:val="24"/>
          <w:szCs w:val="21"/>
        </w:rPr>
        <w:t>成像</w:t>
      </w:r>
      <w:r w:rsidR="00EB2F41" w:rsidRPr="002D5422">
        <w:rPr>
          <w:rFonts w:ascii="Times New Roman" w:hAnsi="Times New Roman" w:hint="eastAsia"/>
          <w:sz w:val="24"/>
          <w:szCs w:val="21"/>
        </w:rPr>
        <w:t>、光传感、光子器件中的关键技术突破奠定了</w:t>
      </w:r>
      <w:r w:rsidR="0095538F" w:rsidRPr="002D5422">
        <w:rPr>
          <w:rFonts w:ascii="Times New Roman" w:hAnsi="Times New Roman" w:hint="eastAsia"/>
          <w:sz w:val="24"/>
          <w:szCs w:val="21"/>
        </w:rPr>
        <w:t>基础</w:t>
      </w:r>
      <w:r w:rsidR="00EB2F41" w:rsidRPr="002D5422">
        <w:rPr>
          <w:rFonts w:ascii="Times New Roman" w:hAnsi="Times New Roman" w:hint="eastAsia"/>
          <w:sz w:val="24"/>
          <w:szCs w:val="21"/>
        </w:rPr>
        <w:t>。</w:t>
      </w:r>
      <w:r>
        <w:rPr>
          <w:rFonts w:ascii="Times New Roman" w:hAnsi="Times New Roman" w:hint="eastAsia"/>
          <w:sz w:val="24"/>
          <w:szCs w:val="24"/>
        </w:rPr>
        <w:t>该项目完成人政治立场坚定，爱岗敬业，工作中严格遵守《教师职业道德规范》，认真履行教育职责，有良好的职业道德。</w:t>
      </w:r>
    </w:p>
    <w:p w14:paraId="578B6F2A" w14:textId="77777777" w:rsidR="0055669B" w:rsidRDefault="008C089A" w:rsidP="00134208">
      <w:pPr>
        <w:spacing w:line="360" w:lineRule="exact"/>
        <w:ind w:firstLineChars="200" w:firstLine="480"/>
        <w:rPr>
          <w:rFonts w:ascii="Times New Roman" w:hAnsi="Times New Roman"/>
          <w:sz w:val="24"/>
          <w:szCs w:val="24"/>
        </w:rPr>
      </w:pPr>
      <w:r>
        <w:rPr>
          <w:rFonts w:ascii="Times New Roman" w:hAnsi="Times New Roman"/>
          <w:sz w:val="24"/>
          <w:szCs w:val="24"/>
        </w:rPr>
        <w:t>提名该项目为陕西省</w:t>
      </w:r>
      <w:r>
        <w:rPr>
          <w:rFonts w:ascii="Times New Roman" w:hAnsi="Times New Roman" w:hint="eastAsia"/>
          <w:sz w:val="24"/>
          <w:szCs w:val="24"/>
        </w:rPr>
        <w:t>自然科学奖一等奖。</w:t>
      </w:r>
    </w:p>
    <w:p w14:paraId="46B98B36" w14:textId="77777777" w:rsidR="0055669B" w:rsidRDefault="008C089A">
      <w:pPr>
        <w:pStyle w:val="10"/>
        <w:numPr>
          <w:ilvl w:val="0"/>
          <w:numId w:val="1"/>
        </w:numPr>
        <w:ind w:left="567" w:firstLineChars="0" w:hanging="567"/>
        <w:rPr>
          <w:rFonts w:ascii="黑体" w:eastAsia="黑体" w:hAnsi="黑体"/>
          <w:sz w:val="28"/>
          <w:szCs w:val="24"/>
        </w:rPr>
      </w:pPr>
      <w:r>
        <w:rPr>
          <w:rFonts w:ascii="黑体" w:eastAsia="黑体" w:hAnsi="黑体"/>
          <w:sz w:val="28"/>
          <w:szCs w:val="24"/>
        </w:rPr>
        <w:t>项目简介</w:t>
      </w:r>
    </w:p>
    <w:p w14:paraId="571E7194" w14:textId="1898A809" w:rsidR="0055669B" w:rsidRDefault="008C089A">
      <w:pPr>
        <w:spacing w:line="360" w:lineRule="exact"/>
        <w:ind w:firstLineChars="200" w:firstLine="480"/>
        <w:rPr>
          <w:rFonts w:ascii="Times New Roman" w:hAnsi="Times New Roman"/>
          <w:sz w:val="24"/>
          <w:szCs w:val="21"/>
        </w:rPr>
      </w:pPr>
      <w:r>
        <w:rPr>
          <w:rFonts w:ascii="Times New Roman" w:hAnsi="Times New Roman" w:hint="eastAsia"/>
          <w:sz w:val="24"/>
          <w:szCs w:val="21"/>
        </w:rPr>
        <w:t>本项目属于物理科学中</w:t>
      </w:r>
      <w:r w:rsidR="0095538F">
        <w:rPr>
          <w:rFonts w:ascii="Times New Roman" w:hAnsi="Times New Roman" w:hint="eastAsia"/>
          <w:sz w:val="24"/>
          <w:szCs w:val="21"/>
        </w:rPr>
        <w:t>现代</w:t>
      </w:r>
      <w:r>
        <w:rPr>
          <w:rFonts w:ascii="Times New Roman" w:hAnsi="Times New Roman" w:hint="eastAsia"/>
          <w:sz w:val="24"/>
          <w:szCs w:val="21"/>
        </w:rPr>
        <w:t>光学前沿</w:t>
      </w:r>
      <w:r w:rsidR="0095538F">
        <w:rPr>
          <w:rFonts w:ascii="Times New Roman" w:hAnsi="Times New Roman" w:hint="eastAsia"/>
          <w:sz w:val="24"/>
          <w:szCs w:val="21"/>
        </w:rPr>
        <w:t>基础</w:t>
      </w:r>
      <w:r>
        <w:rPr>
          <w:rFonts w:ascii="Times New Roman" w:hAnsi="Times New Roman" w:hint="eastAsia"/>
          <w:sz w:val="24"/>
          <w:szCs w:val="21"/>
        </w:rPr>
        <w:t>领域。</w:t>
      </w:r>
    </w:p>
    <w:p w14:paraId="45F8283C" w14:textId="0B14D083" w:rsidR="0055669B" w:rsidRDefault="00F65C7D" w:rsidP="002A73E4">
      <w:pPr>
        <w:spacing w:line="360" w:lineRule="exact"/>
        <w:ind w:firstLineChars="200" w:firstLine="480"/>
        <w:rPr>
          <w:rFonts w:ascii="Times New Roman" w:hAnsi="Times New Roman"/>
          <w:sz w:val="24"/>
          <w:szCs w:val="21"/>
        </w:rPr>
      </w:pPr>
      <w:proofErr w:type="gramStart"/>
      <w:r>
        <w:rPr>
          <w:rFonts w:ascii="Times New Roman" w:hAnsi="Times New Roman" w:hint="eastAsia"/>
          <w:sz w:val="24"/>
          <w:szCs w:val="21"/>
        </w:rPr>
        <w:t>光场作为</w:t>
      </w:r>
      <w:proofErr w:type="gramEnd"/>
      <w:r>
        <w:rPr>
          <w:rFonts w:ascii="Times New Roman" w:hAnsi="Times New Roman" w:hint="eastAsia"/>
          <w:sz w:val="24"/>
          <w:szCs w:val="21"/>
        </w:rPr>
        <w:t>能量和信息的载体，在</w:t>
      </w:r>
      <w:r w:rsidR="005207CE">
        <w:rPr>
          <w:rFonts w:ascii="Times New Roman" w:hAnsi="Times New Roman" w:hint="eastAsia"/>
          <w:sz w:val="24"/>
          <w:szCs w:val="21"/>
        </w:rPr>
        <w:t>现代</w:t>
      </w:r>
      <w:r>
        <w:rPr>
          <w:rFonts w:ascii="Times New Roman" w:hAnsi="Times New Roman" w:hint="eastAsia"/>
          <w:sz w:val="24"/>
          <w:szCs w:val="21"/>
        </w:rPr>
        <w:t>科学及高新技术中扮演着重要的角色。尤其是近几十年来</w:t>
      </w:r>
      <w:r w:rsidR="008C089A">
        <w:rPr>
          <w:rFonts w:ascii="Times New Roman" w:hAnsi="Times New Roman"/>
          <w:sz w:val="24"/>
          <w:szCs w:val="21"/>
        </w:rPr>
        <w:t>激光技术的发展，</w:t>
      </w:r>
      <w:r>
        <w:rPr>
          <w:rFonts w:ascii="Times New Roman" w:hAnsi="Times New Roman" w:hint="eastAsia"/>
          <w:sz w:val="24"/>
          <w:szCs w:val="21"/>
        </w:rPr>
        <w:t>极大推动</w:t>
      </w:r>
      <w:r w:rsidR="001C3817">
        <w:rPr>
          <w:rFonts w:ascii="Times New Roman" w:hAnsi="Times New Roman" w:hint="eastAsia"/>
          <w:sz w:val="24"/>
          <w:szCs w:val="21"/>
        </w:rPr>
        <w:t>了物理、材料、信息、生命科学的</w:t>
      </w:r>
      <w:r>
        <w:rPr>
          <w:rFonts w:ascii="Times New Roman" w:hAnsi="Times New Roman" w:hint="eastAsia"/>
          <w:sz w:val="24"/>
          <w:szCs w:val="21"/>
        </w:rPr>
        <w:t>进步</w:t>
      </w:r>
      <w:r w:rsidR="001C3817">
        <w:rPr>
          <w:rFonts w:ascii="Times New Roman" w:hAnsi="Times New Roman" w:hint="eastAsia"/>
          <w:sz w:val="24"/>
          <w:szCs w:val="21"/>
        </w:rPr>
        <w:t>，促进了</w:t>
      </w:r>
      <w:r>
        <w:rPr>
          <w:rFonts w:ascii="Times New Roman" w:hAnsi="Times New Roman"/>
          <w:sz w:val="24"/>
          <w:szCs w:val="21"/>
        </w:rPr>
        <w:t>光通信、光显示、</w:t>
      </w:r>
      <w:r w:rsidR="005207CE">
        <w:rPr>
          <w:rFonts w:ascii="Times New Roman" w:hAnsi="Times New Roman" w:hint="eastAsia"/>
          <w:sz w:val="24"/>
          <w:szCs w:val="21"/>
        </w:rPr>
        <w:t>激光加工</w:t>
      </w:r>
      <w:r>
        <w:rPr>
          <w:rFonts w:ascii="Times New Roman" w:hAnsi="Times New Roman"/>
          <w:sz w:val="24"/>
          <w:szCs w:val="21"/>
        </w:rPr>
        <w:t>等</w:t>
      </w:r>
      <w:r>
        <w:rPr>
          <w:rFonts w:ascii="Times New Roman" w:hAnsi="Times New Roman" w:hint="eastAsia"/>
          <w:sz w:val="24"/>
          <w:szCs w:val="21"/>
        </w:rPr>
        <w:t>技术</w:t>
      </w:r>
      <w:r w:rsidR="001C3817">
        <w:rPr>
          <w:rFonts w:ascii="Times New Roman" w:hAnsi="Times New Roman" w:hint="eastAsia"/>
          <w:sz w:val="24"/>
          <w:szCs w:val="21"/>
        </w:rPr>
        <w:t>的</w:t>
      </w:r>
      <w:r>
        <w:rPr>
          <w:rFonts w:ascii="Times New Roman" w:hAnsi="Times New Roman" w:hint="eastAsia"/>
          <w:sz w:val="24"/>
          <w:szCs w:val="21"/>
        </w:rPr>
        <w:t>发展。</w:t>
      </w:r>
      <w:r w:rsidR="008C089A">
        <w:rPr>
          <w:rFonts w:ascii="Times New Roman" w:hAnsi="Times New Roman"/>
          <w:sz w:val="24"/>
          <w:szCs w:val="21"/>
        </w:rPr>
        <w:t>然而</w:t>
      </w:r>
      <w:r w:rsidR="001C3817">
        <w:rPr>
          <w:rFonts w:ascii="Times New Roman" w:hAnsi="Times New Roman" w:hint="eastAsia"/>
          <w:sz w:val="24"/>
          <w:szCs w:val="21"/>
        </w:rPr>
        <w:t>，</w:t>
      </w:r>
      <w:r w:rsidR="005207CE">
        <w:rPr>
          <w:rFonts w:ascii="Times New Roman" w:hAnsi="Times New Roman" w:hint="eastAsia"/>
          <w:sz w:val="24"/>
          <w:szCs w:val="21"/>
        </w:rPr>
        <w:t>受限</w:t>
      </w:r>
      <w:r w:rsidRPr="00F65C7D">
        <w:rPr>
          <w:rFonts w:ascii="Times New Roman" w:hAnsi="Times New Roman" w:hint="eastAsia"/>
          <w:sz w:val="24"/>
          <w:szCs w:val="21"/>
        </w:rPr>
        <w:t>于</w:t>
      </w:r>
      <w:r w:rsidR="004B761D">
        <w:rPr>
          <w:rFonts w:ascii="Times New Roman" w:hAnsi="Times New Roman" w:hint="eastAsia"/>
          <w:sz w:val="24"/>
          <w:szCs w:val="21"/>
        </w:rPr>
        <w:t>激光腔的本征模式（偏振单一、相位均匀），</w:t>
      </w:r>
      <w:r w:rsidR="004B761D" w:rsidRPr="00F65C7D">
        <w:rPr>
          <w:rFonts w:ascii="Times New Roman" w:hAnsi="Times New Roman" w:hint="eastAsia"/>
          <w:sz w:val="24"/>
          <w:szCs w:val="21"/>
        </w:rPr>
        <w:t>传统</w:t>
      </w:r>
      <w:r w:rsidR="004B761D">
        <w:rPr>
          <w:rFonts w:ascii="Times New Roman" w:hAnsi="Times New Roman" w:hint="eastAsia"/>
          <w:sz w:val="24"/>
          <w:szCs w:val="21"/>
        </w:rPr>
        <w:t>激光</w:t>
      </w:r>
      <w:proofErr w:type="gramStart"/>
      <w:r w:rsidR="004B761D">
        <w:rPr>
          <w:rFonts w:ascii="Times New Roman" w:hAnsi="Times New Roman" w:hint="eastAsia"/>
          <w:sz w:val="24"/>
          <w:szCs w:val="21"/>
        </w:rPr>
        <w:t>光</w:t>
      </w:r>
      <w:proofErr w:type="gramEnd"/>
      <w:r w:rsidR="004B761D" w:rsidRPr="00F65C7D">
        <w:rPr>
          <w:rFonts w:ascii="Times New Roman" w:hAnsi="Times New Roman" w:hint="eastAsia"/>
          <w:sz w:val="24"/>
          <w:szCs w:val="21"/>
        </w:rPr>
        <w:t>场</w:t>
      </w:r>
      <w:r w:rsidR="004B761D">
        <w:rPr>
          <w:rFonts w:ascii="Times New Roman" w:hAnsi="Times New Roman" w:hint="eastAsia"/>
          <w:sz w:val="24"/>
          <w:szCs w:val="21"/>
        </w:rPr>
        <w:t>携带的</w:t>
      </w:r>
      <w:r w:rsidRPr="00F65C7D">
        <w:rPr>
          <w:rFonts w:ascii="Times New Roman" w:hAnsi="Times New Roman" w:hint="eastAsia"/>
          <w:sz w:val="24"/>
          <w:szCs w:val="21"/>
        </w:rPr>
        <w:t>自由度</w:t>
      </w:r>
      <w:r w:rsidR="004B761D">
        <w:rPr>
          <w:rFonts w:ascii="Times New Roman" w:hAnsi="Times New Roman" w:hint="eastAsia"/>
          <w:sz w:val="24"/>
          <w:szCs w:val="21"/>
        </w:rPr>
        <w:t>不足</w:t>
      </w:r>
      <w:r w:rsidRPr="00F65C7D">
        <w:rPr>
          <w:rFonts w:ascii="Times New Roman" w:hAnsi="Times New Roman" w:hint="eastAsia"/>
          <w:sz w:val="24"/>
          <w:szCs w:val="21"/>
        </w:rPr>
        <w:t>，在提升信息传递容量、成像分辨率、加工精度等方面面临着</w:t>
      </w:r>
      <w:r w:rsidR="005207CE">
        <w:rPr>
          <w:rFonts w:ascii="Times New Roman" w:hAnsi="Times New Roman" w:hint="eastAsia"/>
          <w:sz w:val="24"/>
          <w:szCs w:val="21"/>
        </w:rPr>
        <w:t>诸多</w:t>
      </w:r>
      <w:r w:rsidRPr="00F65C7D">
        <w:rPr>
          <w:rFonts w:ascii="Times New Roman" w:hAnsi="Times New Roman" w:hint="eastAsia"/>
          <w:sz w:val="24"/>
          <w:szCs w:val="21"/>
        </w:rPr>
        <w:t>瓶颈问题。</w:t>
      </w:r>
      <w:r w:rsidR="004B761D" w:rsidRPr="004B761D">
        <w:rPr>
          <w:rFonts w:ascii="Times New Roman" w:hAnsi="Times New Roman" w:hint="eastAsia"/>
          <w:sz w:val="24"/>
          <w:szCs w:val="21"/>
        </w:rPr>
        <w:t>若引入空间调控自由度，并能</w:t>
      </w:r>
      <w:proofErr w:type="gramStart"/>
      <w:r w:rsidR="004B761D" w:rsidRPr="004B761D">
        <w:rPr>
          <w:rFonts w:ascii="Times New Roman" w:hAnsi="Times New Roman" w:hint="eastAsia"/>
          <w:sz w:val="24"/>
          <w:szCs w:val="21"/>
        </w:rPr>
        <w:t>对光场</w:t>
      </w:r>
      <w:proofErr w:type="gramEnd"/>
      <w:r w:rsidR="004B761D" w:rsidRPr="004B761D">
        <w:rPr>
          <w:rFonts w:ascii="Times New Roman" w:hAnsi="Times New Roman" w:hint="eastAsia"/>
          <w:sz w:val="24"/>
          <w:szCs w:val="21"/>
        </w:rPr>
        <w:t>的偏振、相位和振幅以及多参量联合进行有效的空</w:t>
      </w:r>
      <w:r w:rsidR="002A73E4">
        <w:rPr>
          <w:rFonts w:ascii="Times New Roman" w:hAnsi="Times New Roman" w:hint="eastAsia"/>
          <w:sz w:val="24"/>
          <w:szCs w:val="21"/>
        </w:rPr>
        <w:t>间</w:t>
      </w:r>
      <w:r w:rsidR="004B761D" w:rsidRPr="004B761D">
        <w:rPr>
          <w:rFonts w:ascii="Times New Roman" w:hAnsi="Times New Roman" w:hint="eastAsia"/>
          <w:sz w:val="24"/>
          <w:szCs w:val="21"/>
        </w:rPr>
        <w:t>调控，创建具有空间结构和奇特性质的新型空间结构光场，无疑将为操控光传播行为和</w:t>
      </w:r>
      <w:proofErr w:type="gramStart"/>
      <w:r w:rsidR="004B761D" w:rsidRPr="004B761D">
        <w:rPr>
          <w:rFonts w:ascii="Times New Roman" w:hAnsi="Times New Roman" w:hint="eastAsia"/>
          <w:sz w:val="24"/>
          <w:szCs w:val="21"/>
        </w:rPr>
        <w:t>光场与微</w:t>
      </w:r>
      <w:r w:rsidR="002A73E4">
        <w:rPr>
          <w:rFonts w:ascii="Times New Roman" w:hAnsi="Times New Roman" w:hint="eastAsia"/>
          <w:sz w:val="24"/>
          <w:szCs w:val="21"/>
        </w:rPr>
        <w:t>纳</w:t>
      </w:r>
      <w:proofErr w:type="gramEnd"/>
      <w:r w:rsidR="002A73E4">
        <w:rPr>
          <w:rFonts w:ascii="Times New Roman" w:hAnsi="Times New Roman" w:hint="eastAsia"/>
          <w:sz w:val="24"/>
          <w:szCs w:val="21"/>
        </w:rPr>
        <w:t>光子</w:t>
      </w:r>
      <w:r w:rsidR="004B761D" w:rsidRPr="004B761D">
        <w:rPr>
          <w:rFonts w:ascii="Times New Roman" w:hAnsi="Times New Roman" w:hint="eastAsia"/>
          <w:sz w:val="24"/>
          <w:szCs w:val="21"/>
        </w:rPr>
        <w:t>结构耦合提供了一条新的思路和途径。</w:t>
      </w:r>
      <w:bookmarkStart w:id="0" w:name="_Hlk69459131"/>
      <w:r w:rsidR="002A73E4" w:rsidRPr="002A73E4">
        <w:rPr>
          <w:rFonts w:ascii="Times New Roman" w:hAnsi="Times New Roman" w:hint="eastAsia"/>
          <w:sz w:val="24"/>
          <w:szCs w:val="21"/>
        </w:rPr>
        <w:t>本项目围绕偏振、相位、</w:t>
      </w:r>
      <w:r w:rsidR="002A73E4" w:rsidRPr="002A73E4">
        <w:rPr>
          <w:rFonts w:ascii="Times New Roman" w:hAnsi="Times New Roman" w:hint="eastAsia"/>
          <w:sz w:val="24"/>
          <w:szCs w:val="21"/>
        </w:rPr>
        <w:lastRenderedPageBreak/>
        <w:t>振幅多参量可控</w:t>
      </w:r>
      <w:proofErr w:type="gramStart"/>
      <w:r w:rsidR="002A73E4" w:rsidRPr="002A73E4">
        <w:rPr>
          <w:rFonts w:ascii="Times New Roman" w:hAnsi="Times New Roman" w:hint="eastAsia"/>
          <w:sz w:val="24"/>
          <w:szCs w:val="21"/>
        </w:rPr>
        <w:t>的光场构建</w:t>
      </w:r>
      <w:proofErr w:type="gramEnd"/>
      <w:r w:rsidR="002A73E4" w:rsidRPr="002A73E4">
        <w:rPr>
          <w:rFonts w:ascii="Times New Roman" w:hAnsi="Times New Roman" w:hint="eastAsia"/>
          <w:sz w:val="24"/>
          <w:szCs w:val="21"/>
        </w:rPr>
        <w:t>及其</w:t>
      </w:r>
      <w:proofErr w:type="gramStart"/>
      <w:r w:rsidR="002A73E4" w:rsidRPr="002A73E4">
        <w:rPr>
          <w:rFonts w:ascii="Times New Roman" w:hAnsi="Times New Roman" w:hint="eastAsia"/>
          <w:sz w:val="24"/>
          <w:szCs w:val="21"/>
        </w:rPr>
        <w:t>与微纳光子</w:t>
      </w:r>
      <w:proofErr w:type="gramEnd"/>
      <w:r w:rsidR="002A73E4" w:rsidRPr="002A73E4">
        <w:rPr>
          <w:rFonts w:ascii="Times New Roman" w:hAnsi="Times New Roman" w:hint="eastAsia"/>
          <w:sz w:val="24"/>
          <w:szCs w:val="21"/>
        </w:rPr>
        <w:t>结构的相互作用开展新理论、新方法和新技术的基础研究。</w:t>
      </w:r>
      <w:r w:rsidR="008C089A">
        <w:rPr>
          <w:rFonts w:ascii="Times New Roman" w:hAnsi="Times New Roman" w:hint="eastAsia"/>
          <w:sz w:val="24"/>
          <w:szCs w:val="21"/>
        </w:rPr>
        <w:t>主要研究内容</w:t>
      </w:r>
      <w:r w:rsidR="002A73E4">
        <w:rPr>
          <w:rFonts w:ascii="Times New Roman" w:hAnsi="Times New Roman" w:hint="eastAsia"/>
          <w:sz w:val="24"/>
          <w:szCs w:val="21"/>
        </w:rPr>
        <w:t>和科学发现点</w:t>
      </w:r>
      <w:r w:rsidR="008C089A">
        <w:rPr>
          <w:rFonts w:ascii="Times New Roman" w:hAnsi="Times New Roman" w:hint="eastAsia"/>
          <w:sz w:val="24"/>
          <w:szCs w:val="21"/>
        </w:rPr>
        <w:t>如下：</w:t>
      </w:r>
      <w:bookmarkEnd w:id="0"/>
    </w:p>
    <w:p w14:paraId="482B55FD" w14:textId="6EC9C8F0" w:rsidR="0055669B" w:rsidRDefault="008C089A">
      <w:pPr>
        <w:spacing w:line="360" w:lineRule="exact"/>
        <w:ind w:firstLineChars="200" w:firstLine="480"/>
        <w:rPr>
          <w:rFonts w:ascii="Times New Roman" w:hAnsi="Times New Roman"/>
          <w:sz w:val="24"/>
          <w:szCs w:val="21"/>
        </w:rPr>
      </w:pPr>
      <w:r>
        <w:rPr>
          <w:rFonts w:ascii="Times New Roman" w:hAnsi="Times New Roman" w:hint="eastAsia"/>
          <w:sz w:val="24"/>
          <w:szCs w:val="21"/>
        </w:rPr>
        <w:t>1.</w:t>
      </w:r>
      <w:r w:rsidR="002A73E4">
        <w:rPr>
          <w:rFonts w:ascii="Times New Roman" w:hAnsi="Times New Roman"/>
          <w:sz w:val="24"/>
          <w:szCs w:val="21"/>
        </w:rPr>
        <w:t xml:space="preserve"> </w:t>
      </w:r>
      <w:r>
        <w:rPr>
          <w:rFonts w:ascii="Times New Roman" w:hAnsi="Times New Roman" w:hint="eastAsia"/>
          <w:b/>
          <w:sz w:val="24"/>
          <w:szCs w:val="21"/>
        </w:rPr>
        <w:t>基于几何相位</w:t>
      </w:r>
      <w:proofErr w:type="gramStart"/>
      <w:r>
        <w:rPr>
          <w:rFonts w:ascii="Times New Roman" w:hAnsi="Times New Roman" w:hint="eastAsia"/>
          <w:b/>
          <w:sz w:val="24"/>
          <w:szCs w:val="21"/>
        </w:rPr>
        <w:t>的光场多维</w:t>
      </w:r>
      <w:proofErr w:type="gramEnd"/>
      <w:r>
        <w:rPr>
          <w:rFonts w:ascii="Times New Roman" w:hAnsi="Times New Roman" w:hint="eastAsia"/>
          <w:b/>
          <w:sz w:val="24"/>
          <w:szCs w:val="21"/>
        </w:rPr>
        <w:t>度调控</w:t>
      </w:r>
      <w:r w:rsidR="002A73E4">
        <w:rPr>
          <w:rFonts w:ascii="Times New Roman" w:hAnsi="Times New Roman" w:hint="eastAsia"/>
          <w:b/>
          <w:sz w:val="24"/>
          <w:szCs w:val="21"/>
        </w:rPr>
        <w:t>。</w:t>
      </w:r>
      <w:r w:rsidR="00702EEA" w:rsidRPr="001657A9">
        <w:rPr>
          <w:rFonts w:ascii="Times New Roman" w:hAnsi="Times New Roman" w:hint="eastAsia"/>
          <w:bCs/>
          <w:sz w:val="24"/>
          <w:szCs w:val="21"/>
        </w:rPr>
        <w:t>建立</w:t>
      </w:r>
      <w:proofErr w:type="gramStart"/>
      <w:r w:rsidR="00702EEA" w:rsidRPr="001657A9">
        <w:rPr>
          <w:rFonts w:ascii="Times New Roman" w:hAnsi="Times New Roman" w:hint="eastAsia"/>
          <w:bCs/>
          <w:sz w:val="24"/>
          <w:szCs w:val="21"/>
        </w:rPr>
        <w:t>了光场多维</w:t>
      </w:r>
      <w:proofErr w:type="gramEnd"/>
      <w:r w:rsidR="00702EEA" w:rsidRPr="001657A9">
        <w:rPr>
          <w:rFonts w:ascii="Times New Roman" w:hAnsi="Times New Roman" w:hint="eastAsia"/>
          <w:bCs/>
          <w:sz w:val="24"/>
          <w:szCs w:val="21"/>
        </w:rPr>
        <w:t>度调控理论模型，揭示了自旋</w:t>
      </w:r>
      <w:r w:rsidR="00702EEA" w:rsidRPr="001657A9">
        <w:rPr>
          <w:rFonts w:ascii="Times New Roman" w:hAnsi="Times New Roman" w:hint="eastAsia"/>
          <w:bCs/>
          <w:sz w:val="24"/>
          <w:szCs w:val="21"/>
        </w:rPr>
        <w:t>-</w:t>
      </w:r>
      <w:r w:rsidR="00702EEA" w:rsidRPr="001657A9">
        <w:rPr>
          <w:rFonts w:ascii="Times New Roman" w:hAnsi="Times New Roman" w:hint="eastAsia"/>
          <w:bCs/>
          <w:sz w:val="24"/>
          <w:szCs w:val="21"/>
        </w:rPr>
        <w:t>轨道耦合诱导</w:t>
      </w:r>
      <w:proofErr w:type="gramStart"/>
      <w:r w:rsidR="00702EEA" w:rsidRPr="001657A9">
        <w:rPr>
          <w:rFonts w:ascii="Times New Roman" w:hAnsi="Times New Roman" w:hint="eastAsia"/>
          <w:bCs/>
          <w:sz w:val="24"/>
          <w:szCs w:val="21"/>
        </w:rPr>
        <w:t>的光场偏振</w:t>
      </w:r>
      <w:proofErr w:type="gramEnd"/>
      <w:r w:rsidR="00702EEA" w:rsidRPr="001657A9">
        <w:rPr>
          <w:rFonts w:ascii="Times New Roman" w:hAnsi="Times New Roman" w:hint="eastAsia"/>
          <w:bCs/>
          <w:sz w:val="24"/>
          <w:szCs w:val="21"/>
        </w:rPr>
        <w:t>态变化规律</w:t>
      </w:r>
      <w:r w:rsidR="00702EEA">
        <w:rPr>
          <w:rFonts w:ascii="Times New Roman" w:hAnsi="Times New Roman" w:hint="eastAsia"/>
          <w:bCs/>
          <w:sz w:val="24"/>
          <w:szCs w:val="21"/>
        </w:rPr>
        <w:t>，</w:t>
      </w:r>
      <w:r w:rsidR="00702EEA">
        <w:rPr>
          <w:rFonts w:ascii="Times New Roman" w:hAnsi="Times New Roman" w:hint="eastAsia"/>
          <w:sz w:val="24"/>
          <w:szCs w:val="21"/>
        </w:rPr>
        <w:t>发展了</w:t>
      </w:r>
      <w:proofErr w:type="gramStart"/>
      <w:r w:rsidR="00702EEA">
        <w:rPr>
          <w:rFonts w:ascii="Times New Roman" w:hAnsi="Times New Roman" w:hint="eastAsia"/>
          <w:sz w:val="24"/>
          <w:szCs w:val="21"/>
        </w:rPr>
        <w:t>矢量光场偏振</w:t>
      </w:r>
      <w:proofErr w:type="gramEnd"/>
      <w:r w:rsidR="00702EEA">
        <w:rPr>
          <w:rFonts w:ascii="Times New Roman" w:hAnsi="Times New Roman" w:hint="eastAsia"/>
          <w:sz w:val="24"/>
          <w:szCs w:val="21"/>
        </w:rPr>
        <w:t>态纵向线性和非线性调控理论，提出了四种实现偏振态纵向调控无</w:t>
      </w:r>
      <w:proofErr w:type="gramStart"/>
      <w:r w:rsidR="00702EEA">
        <w:rPr>
          <w:rFonts w:ascii="Times New Roman" w:hAnsi="Times New Roman" w:hint="eastAsia"/>
          <w:sz w:val="24"/>
          <w:szCs w:val="21"/>
        </w:rPr>
        <w:t>衍射光场的</w:t>
      </w:r>
      <w:proofErr w:type="gramEnd"/>
      <w:r w:rsidR="00702EEA">
        <w:rPr>
          <w:rFonts w:ascii="Times New Roman" w:hAnsi="Times New Roman" w:hint="eastAsia"/>
          <w:sz w:val="24"/>
          <w:szCs w:val="21"/>
        </w:rPr>
        <w:t>方法，基于几何相位、</w:t>
      </w:r>
      <w:proofErr w:type="spellStart"/>
      <w:r w:rsidR="00702EEA">
        <w:rPr>
          <w:rFonts w:ascii="Times New Roman" w:hAnsi="Times New Roman" w:hint="eastAsia"/>
          <w:sz w:val="24"/>
          <w:szCs w:val="21"/>
        </w:rPr>
        <w:t>Gouy</w:t>
      </w:r>
      <w:proofErr w:type="spellEnd"/>
      <w:r w:rsidR="00702EEA">
        <w:rPr>
          <w:rFonts w:ascii="Times New Roman" w:hAnsi="Times New Roman" w:hint="eastAsia"/>
          <w:sz w:val="24"/>
          <w:szCs w:val="21"/>
        </w:rPr>
        <w:t>相位实现了偏振振荡光场、可调控的自加速</w:t>
      </w:r>
      <w:proofErr w:type="gramStart"/>
      <w:r w:rsidR="00702EEA">
        <w:rPr>
          <w:rFonts w:ascii="Times New Roman" w:hAnsi="Times New Roman" w:hint="eastAsia"/>
          <w:sz w:val="24"/>
          <w:szCs w:val="21"/>
        </w:rPr>
        <w:t>旋</w:t>
      </w:r>
      <w:proofErr w:type="gramEnd"/>
      <w:r w:rsidR="00702EEA">
        <w:rPr>
          <w:rFonts w:ascii="Times New Roman" w:hAnsi="Times New Roman" w:hint="eastAsia"/>
          <w:sz w:val="24"/>
          <w:szCs w:val="21"/>
        </w:rPr>
        <w:t>光光场等偏振态三维调控光场。</w:t>
      </w:r>
      <w:r w:rsidR="00702EEA" w:rsidRPr="00B52954">
        <w:rPr>
          <w:rFonts w:ascii="Times New Roman" w:hAnsi="Times New Roman" w:hint="eastAsia"/>
          <w:sz w:val="24"/>
          <w:szCs w:val="21"/>
        </w:rPr>
        <w:t>发展了多参量联合调控的</w:t>
      </w:r>
      <w:proofErr w:type="gramStart"/>
      <w:r w:rsidR="00702EEA" w:rsidRPr="00B52954">
        <w:rPr>
          <w:rFonts w:ascii="Times New Roman" w:hAnsi="Times New Roman" w:hint="eastAsia"/>
          <w:sz w:val="24"/>
          <w:szCs w:val="21"/>
        </w:rPr>
        <w:t>新光</w:t>
      </w:r>
      <w:r w:rsidR="00702EEA" w:rsidRPr="00B52954">
        <w:rPr>
          <w:rFonts w:ascii="Times New Roman" w:hAnsi="Times New Roman"/>
          <w:sz w:val="24"/>
          <w:szCs w:val="21"/>
        </w:rPr>
        <w:t>场</w:t>
      </w:r>
      <w:r w:rsidR="00702EEA" w:rsidRPr="00B52954">
        <w:rPr>
          <w:rFonts w:ascii="Times New Roman" w:hAnsi="Times New Roman" w:hint="eastAsia"/>
          <w:sz w:val="24"/>
          <w:szCs w:val="21"/>
        </w:rPr>
        <w:t>形态</w:t>
      </w:r>
      <w:proofErr w:type="gramEnd"/>
      <w:r w:rsidR="00702EEA">
        <w:rPr>
          <w:rFonts w:ascii="Times New Roman" w:hAnsi="Times New Roman" w:hint="eastAsia"/>
          <w:sz w:val="24"/>
          <w:szCs w:val="21"/>
        </w:rPr>
        <w:t>，提出了完美矢量</w:t>
      </w:r>
      <w:proofErr w:type="gramStart"/>
      <w:r w:rsidR="00702EEA">
        <w:rPr>
          <w:rFonts w:ascii="Times New Roman" w:hAnsi="Times New Roman" w:hint="eastAsia"/>
          <w:sz w:val="24"/>
          <w:szCs w:val="21"/>
        </w:rPr>
        <w:t>涡旋光场及其</w:t>
      </w:r>
      <w:proofErr w:type="gramEnd"/>
      <w:r w:rsidR="00702EEA">
        <w:rPr>
          <w:rFonts w:ascii="Times New Roman" w:hAnsi="Times New Roman" w:hint="eastAsia"/>
          <w:sz w:val="24"/>
          <w:szCs w:val="21"/>
        </w:rPr>
        <w:t>构建方法，打破</w:t>
      </w:r>
      <w:proofErr w:type="gramStart"/>
      <w:r w:rsidR="00702EEA">
        <w:rPr>
          <w:rFonts w:ascii="Times New Roman" w:hAnsi="Times New Roman" w:hint="eastAsia"/>
          <w:sz w:val="24"/>
          <w:szCs w:val="21"/>
        </w:rPr>
        <w:t>了光场分布</w:t>
      </w:r>
      <w:proofErr w:type="gramEnd"/>
      <w:r w:rsidR="00702EEA">
        <w:rPr>
          <w:rFonts w:ascii="Times New Roman" w:hAnsi="Times New Roman" w:hint="eastAsia"/>
          <w:sz w:val="24"/>
          <w:szCs w:val="21"/>
        </w:rPr>
        <w:t>对偏振和相位拓扑荷的依赖关系，实现了可偏振复用的小尺度光学涡旋拓扑结，阐明了拓扑结构演变规律及其鲁棒性</w:t>
      </w:r>
      <w:r w:rsidR="00702EEA" w:rsidRPr="001657A9">
        <w:rPr>
          <w:rFonts w:ascii="Times New Roman" w:hAnsi="Times New Roman" w:hint="eastAsia"/>
          <w:bCs/>
          <w:sz w:val="24"/>
          <w:szCs w:val="21"/>
        </w:rPr>
        <w:t>。</w:t>
      </w:r>
      <w:r w:rsidR="00702EEA">
        <w:rPr>
          <w:rFonts w:ascii="Times New Roman" w:hAnsi="Times New Roman" w:hint="eastAsia"/>
          <w:sz w:val="24"/>
          <w:szCs w:val="21"/>
        </w:rPr>
        <w:t>引入对称破缺调制自旋相关几何相位，实现了宏观的光自旋霍尔效应，阐释了对称破缺诱导的自旋</w:t>
      </w:r>
      <w:r w:rsidR="00702EEA">
        <w:rPr>
          <w:rFonts w:ascii="Times New Roman" w:hAnsi="Times New Roman" w:hint="eastAsia"/>
          <w:sz w:val="24"/>
          <w:szCs w:val="21"/>
        </w:rPr>
        <w:t>-</w:t>
      </w:r>
      <w:r w:rsidR="00702EEA">
        <w:rPr>
          <w:rFonts w:ascii="Times New Roman" w:hAnsi="Times New Roman" w:hint="eastAsia"/>
          <w:sz w:val="24"/>
          <w:szCs w:val="21"/>
        </w:rPr>
        <w:t>轨道耦合对</w:t>
      </w:r>
      <w:proofErr w:type="gramStart"/>
      <w:r w:rsidR="00702EEA">
        <w:rPr>
          <w:rFonts w:ascii="Times New Roman" w:hAnsi="Times New Roman" w:hint="eastAsia"/>
          <w:sz w:val="24"/>
          <w:szCs w:val="21"/>
        </w:rPr>
        <w:t>衍射场</w:t>
      </w:r>
      <w:proofErr w:type="gramEnd"/>
      <w:r w:rsidR="00702EEA">
        <w:rPr>
          <w:rFonts w:ascii="Times New Roman" w:hAnsi="Times New Roman" w:hint="eastAsia"/>
          <w:sz w:val="24"/>
          <w:szCs w:val="21"/>
        </w:rPr>
        <w:t>自旋、轨道角动量切换、强度和能流重新分布、偏振奇点转化的调控规律。</w:t>
      </w:r>
    </w:p>
    <w:p w14:paraId="418EA3DA" w14:textId="16EA1329" w:rsidR="0055669B" w:rsidRDefault="008C089A">
      <w:pPr>
        <w:spacing w:line="360" w:lineRule="exact"/>
        <w:ind w:firstLineChars="200" w:firstLine="482"/>
        <w:rPr>
          <w:rFonts w:ascii="Times New Roman" w:hAnsi="Times New Roman"/>
          <w:sz w:val="24"/>
          <w:szCs w:val="21"/>
        </w:rPr>
      </w:pPr>
      <w:r w:rsidRPr="003909E5">
        <w:rPr>
          <w:rFonts w:ascii="Times New Roman" w:hAnsi="Times New Roman" w:hint="eastAsia"/>
          <w:b/>
          <w:bCs/>
          <w:sz w:val="24"/>
          <w:szCs w:val="21"/>
        </w:rPr>
        <w:t xml:space="preserve">2. </w:t>
      </w:r>
      <w:r w:rsidR="002A73E4" w:rsidRPr="002A73E4">
        <w:rPr>
          <w:rFonts w:ascii="Times New Roman" w:hAnsi="Times New Roman" w:hint="eastAsia"/>
          <w:b/>
          <w:bCs/>
          <w:sz w:val="24"/>
          <w:szCs w:val="21"/>
        </w:rPr>
        <w:t>周期微结构</w:t>
      </w:r>
      <w:r w:rsidR="002A73E4">
        <w:rPr>
          <w:rFonts w:ascii="Times New Roman" w:hAnsi="Times New Roman" w:hint="eastAsia"/>
          <w:b/>
          <w:bCs/>
          <w:sz w:val="24"/>
          <w:szCs w:val="21"/>
        </w:rPr>
        <w:t>中</w:t>
      </w:r>
      <w:r w:rsidR="002A73E4" w:rsidRPr="002A73E4">
        <w:rPr>
          <w:rFonts w:ascii="Times New Roman" w:hAnsi="Times New Roman" w:hint="eastAsia"/>
          <w:b/>
          <w:bCs/>
          <w:sz w:val="24"/>
          <w:szCs w:val="21"/>
        </w:rPr>
        <w:t>的光传</w:t>
      </w:r>
      <w:r w:rsidR="002A73E4">
        <w:rPr>
          <w:rFonts w:ascii="Times New Roman" w:hAnsi="Times New Roman" w:hint="eastAsia"/>
          <w:b/>
          <w:bCs/>
          <w:sz w:val="24"/>
          <w:szCs w:val="21"/>
        </w:rPr>
        <w:t>输及</w:t>
      </w:r>
      <w:r w:rsidR="002A73E4" w:rsidRPr="002A73E4">
        <w:rPr>
          <w:rFonts w:ascii="Times New Roman" w:hAnsi="Times New Roman" w:hint="eastAsia"/>
          <w:b/>
          <w:bCs/>
          <w:sz w:val="24"/>
          <w:szCs w:val="21"/>
        </w:rPr>
        <w:t>空间调控</w:t>
      </w:r>
      <w:r w:rsidR="002A73E4">
        <w:rPr>
          <w:rFonts w:ascii="Times New Roman" w:hAnsi="Times New Roman" w:hint="eastAsia"/>
          <w:b/>
          <w:bCs/>
          <w:sz w:val="24"/>
          <w:szCs w:val="21"/>
        </w:rPr>
        <w:t>。</w:t>
      </w:r>
      <w:r>
        <w:rPr>
          <w:rFonts w:ascii="Times New Roman" w:hAnsi="Times New Roman" w:hint="eastAsia"/>
          <w:sz w:val="24"/>
          <w:szCs w:val="21"/>
        </w:rPr>
        <w:t>基于波导耦合理论、光折变理论、光子带隙原理、固体物理学相关机理等，建立了周期性微结构中的光传输模型，揭示了</w:t>
      </w:r>
      <w:proofErr w:type="gramStart"/>
      <w:r>
        <w:rPr>
          <w:rFonts w:ascii="Times New Roman" w:hAnsi="Times New Roman" w:hint="eastAsia"/>
          <w:sz w:val="24"/>
          <w:szCs w:val="21"/>
        </w:rPr>
        <w:t>其中光场在</w:t>
      </w:r>
      <w:proofErr w:type="gramEnd"/>
      <w:r>
        <w:rPr>
          <w:rFonts w:ascii="Times New Roman" w:hAnsi="Times New Roman" w:hint="eastAsia"/>
          <w:sz w:val="24"/>
          <w:szCs w:val="21"/>
        </w:rPr>
        <w:t>线性、非线性条件下的演化规律，丰富并完善了光子带隙工程的理论体系</w:t>
      </w:r>
      <w:r w:rsidR="00702EEA">
        <w:rPr>
          <w:rFonts w:ascii="Times New Roman" w:hAnsi="Times New Roman" w:hint="eastAsia"/>
          <w:sz w:val="24"/>
          <w:szCs w:val="21"/>
        </w:rPr>
        <w:t>。</w:t>
      </w:r>
      <w:r>
        <w:rPr>
          <w:rFonts w:ascii="Times New Roman" w:hAnsi="Times New Roman" w:hint="eastAsia"/>
          <w:sz w:val="24"/>
          <w:szCs w:val="21"/>
        </w:rPr>
        <w:t>建立了描述光致折射率变化的半定量简化模型和定量的非传统偏置模型，实现了对光诱导周期微结构的精确描述</w:t>
      </w:r>
      <w:r w:rsidR="00702EEA">
        <w:rPr>
          <w:rFonts w:ascii="Times New Roman" w:hAnsi="Times New Roman" w:hint="eastAsia"/>
          <w:sz w:val="24"/>
          <w:szCs w:val="21"/>
        </w:rPr>
        <w:t>。</w:t>
      </w:r>
      <w:r>
        <w:rPr>
          <w:rFonts w:ascii="Times New Roman" w:hAnsi="Times New Roman" w:hint="eastAsia"/>
          <w:sz w:val="24"/>
          <w:szCs w:val="21"/>
        </w:rPr>
        <w:t>提出了混合非线性条件下的新型光子晶格，实现了其</w:t>
      </w:r>
      <w:proofErr w:type="gramStart"/>
      <w:r>
        <w:rPr>
          <w:rFonts w:ascii="Times New Roman" w:hAnsi="Times New Roman" w:hint="eastAsia"/>
          <w:sz w:val="24"/>
          <w:szCs w:val="21"/>
        </w:rPr>
        <w:t>对光场</w:t>
      </w:r>
      <w:proofErr w:type="gramEnd"/>
      <w:r>
        <w:rPr>
          <w:rFonts w:ascii="Times New Roman" w:hAnsi="Times New Roman" w:hint="eastAsia"/>
          <w:sz w:val="24"/>
          <w:szCs w:val="21"/>
        </w:rPr>
        <w:t>的衍射、负折射、空间孤子、布拉格反射等传输的新调控手段，发掘了一系列异于传统的、反常的演化规律及光学效应，并提出了对</w:t>
      </w:r>
      <w:proofErr w:type="gramStart"/>
      <w:r>
        <w:rPr>
          <w:rFonts w:ascii="Times New Roman" w:hAnsi="Times New Roman" w:hint="eastAsia"/>
          <w:sz w:val="24"/>
          <w:szCs w:val="21"/>
        </w:rPr>
        <w:t>空间结构光场的</w:t>
      </w:r>
      <w:proofErr w:type="gramEnd"/>
      <w:r>
        <w:rPr>
          <w:rFonts w:ascii="Times New Roman" w:hAnsi="Times New Roman" w:hint="eastAsia"/>
          <w:sz w:val="24"/>
          <w:szCs w:val="21"/>
        </w:rPr>
        <w:t>产生与控制方法，拓展</w:t>
      </w:r>
      <w:proofErr w:type="gramStart"/>
      <w:r>
        <w:rPr>
          <w:rFonts w:ascii="Times New Roman" w:hAnsi="Times New Roman" w:hint="eastAsia"/>
          <w:sz w:val="24"/>
          <w:szCs w:val="21"/>
        </w:rPr>
        <w:t>了光场的</w:t>
      </w:r>
      <w:proofErr w:type="gramEnd"/>
      <w:r>
        <w:rPr>
          <w:rFonts w:ascii="Times New Roman" w:hAnsi="Times New Roman" w:hint="eastAsia"/>
          <w:sz w:val="24"/>
          <w:szCs w:val="21"/>
        </w:rPr>
        <w:t>空间调控研究领域的新思路。</w:t>
      </w:r>
    </w:p>
    <w:p w14:paraId="1830ACFA" w14:textId="77777777" w:rsidR="0055669B" w:rsidRDefault="008C089A">
      <w:pPr>
        <w:spacing w:line="360" w:lineRule="exact"/>
        <w:ind w:firstLineChars="200" w:firstLine="480"/>
        <w:rPr>
          <w:rFonts w:ascii="Times New Roman" w:hAnsi="Times New Roman"/>
          <w:sz w:val="24"/>
          <w:szCs w:val="21"/>
        </w:rPr>
      </w:pPr>
      <w:r>
        <w:rPr>
          <w:rFonts w:ascii="Times New Roman" w:hAnsi="Times New Roman" w:hint="eastAsia"/>
          <w:sz w:val="24"/>
          <w:szCs w:val="21"/>
        </w:rPr>
        <w:t>3</w:t>
      </w:r>
      <w:r>
        <w:rPr>
          <w:rFonts w:ascii="Times New Roman" w:hAnsi="Times New Roman"/>
          <w:sz w:val="24"/>
          <w:szCs w:val="21"/>
        </w:rPr>
        <w:t xml:space="preserve">. </w:t>
      </w:r>
      <w:proofErr w:type="gramStart"/>
      <w:r>
        <w:rPr>
          <w:rFonts w:ascii="Times New Roman" w:hAnsi="Times New Roman" w:hint="eastAsia"/>
          <w:b/>
          <w:sz w:val="24"/>
          <w:szCs w:val="21"/>
        </w:rPr>
        <w:t>基于光场与</w:t>
      </w:r>
      <w:proofErr w:type="gramEnd"/>
      <w:r>
        <w:rPr>
          <w:rFonts w:ascii="Times New Roman" w:hAnsi="Times New Roman" w:hint="eastAsia"/>
          <w:b/>
          <w:sz w:val="24"/>
          <w:szCs w:val="21"/>
        </w:rPr>
        <w:t>纳米光子结构相互作用的</w:t>
      </w:r>
      <w:bookmarkStart w:id="1" w:name="OLE_LINK33"/>
      <w:bookmarkStart w:id="2" w:name="OLE_LINK34"/>
      <w:r>
        <w:rPr>
          <w:rFonts w:ascii="Times New Roman" w:hAnsi="Times New Roman" w:hint="eastAsia"/>
          <w:b/>
          <w:sz w:val="24"/>
          <w:szCs w:val="21"/>
        </w:rPr>
        <w:t>新型功能化应用</w:t>
      </w:r>
      <w:bookmarkEnd w:id="1"/>
      <w:bookmarkEnd w:id="2"/>
      <w:r>
        <w:rPr>
          <w:rFonts w:ascii="Times New Roman" w:hAnsi="Times New Roman" w:hint="eastAsia"/>
          <w:sz w:val="24"/>
          <w:szCs w:val="21"/>
        </w:rPr>
        <w:t>。</w:t>
      </w:r>
      <w:r>
        <w:rPr>
          <w:rFonts w:hint="eastAsia"/>
          <w:sz w:val="24"/>
          <w:szCs w:val="24"/>
        </w:rPr>
        <w:t>建立</w:t>
      </w:r>
      <w:proofErr w:type="gramStart"/>
      <w:r>
        <w:rPr>
          <w:rFonts w:hint="eastAsia"/>
          <w:sz w:val="24"/>
          <w:szCs w:val="24"/>
        </w:rPr>
        <w:t>了光场与</w:t>
      </w:r>
      <w:proofErr w:type="gramEnd"/>
      <w:r>
        <w:rPr>
          <w:rFonts w:hint="eastAsia"/>
          <w:sz w:val="24"/>
          <w:szCs w:val="24"/>
        </w:rPr>
        <w:t>纳米光子结构耦合的全矢量理论模型</w:t>
      </w:r>
      <w:bookmarkStart w:id="3" w:name="OLE_LINK28"/>
      <w:bookmarkStart w:id="4" w:name="OLE_LINK27"/>
      <w:bookmarkStart w:id="5" w:name="OLE_LINK26"/>
      <w:r>
        <w:rPr>
          <w:rFonts w:hint="eastAsia"/>
          <w:sz w:val="24"/>
          <w:szCs w:val="24"/>
        </w:rPr>
        <w:t>，解决了新型</w:t>
      </w:r>
      <w:proofErr w:type="gramStart"/>
      <w:r>
        <w:rPr>
          <w:rFonts w:hint="eastAsia"/>
          <w:sz w:val="24"/>
          <w:szCs w:val="24"/>
        </w:rPr>
        <w:t>空间结构光场与</w:t>
      </w:r>
      <w:proofErr w:type="gramEnd"/>
      <w:r>
        <w:rPr>
          <w:rFonts w:hint="eastAsia"/>
          <w:sz w:val="24"/>
          <w:szCs w:val="24"/>
        </w:rPr>
        <w:t>纳米光子结构耦合的尺寸失配问题，提出了纳米结构模态的高效激发</w:t>
      </w:r>
      <w:bookmarkEnd w:id="3"/>
      <w:bookmarkEnd w:id="4"/>
      <w:bookmarkEnd w:id="5"/>
      <w:r>
        <w:rPr>
          <w:rFonts w:hint="eastAsia"/>
          <w:sz w:val="24"/>
          <w:szCs w:val="24"/>
        </w:rPr>
        <w:t>方法，发现了新型的光学“暗模式”，揭示了</w:t>
      </w:r>
      <w:proofErr w:type="gramStart"/>
      <w:r>
        <w:rPr>
          <w:rFonts w:hint="eastAsia"/>
          <w:sz w:val="24"/>
          <w:szCs w:val="24"/>
        </w:rPr>
        <w:t>基于光场相位</w:t>
      </w:r>
      <w:proofErr w:type="gramEnd"/>
      <w:r>
        <w:rPr>
          <w:rFonts w:hint="eastAsia"/>
          <w:sz w:val="24"/>
          <w:szCs w:val="24"/>
        </w:rPr>
        <w:t>和偏振调控光学模态耦合的微观机制，构建了纳米级尺度的强局域光场，并发展了基于强</w:t>
      </w:r>
      <w:proofErr w:type="gramStart"/>
      <w:r>
        <w:rPr>
          <w:rFonts w:hint="eastAsia"/>
          <w:sz w:val="24"/>
          <w:szCs w:val="24"/>
        </w:rPr>
        <w:t>局域光场的</w:t>
      </w:r>
      <w:proofErr w:type="gramEnd"/>
      <w:r>
        <w:rPr>
          <w:rFonts w:hint="eastAsia"/>
          <w:sz w:val="24"/>
          <w:szCs w:val="24"/>
        </w:rPr>
        <w:t>增强光学非线性的新技术。</w:t>
      </w:r>
      <w:proofErr w:type="gramStart"/>
      <w:r>
        <w:rPr>
          <w:rFonts w:hint="eastAsia"/>
          <w:sz w:val="24"/>
          <w:szCs w:val="24"/>
        </w:rPr>
        <w:t>借助光场对</w:t>
      </w:r>
      <w:proofErr w:type="gramEnd"/>
      <w:r>
        <w:rPr>
          <w:rFonts w:hint="eastAsia"/>
          <w:sz w:val="24"/>
          <w:szCs w:val="24"/>
        </w:rPr>
        <w:t>纳米光子结构模态的线性和非线性调控规律，开发了高度集成的相移器和光开关，纳米尺度的光学操控方法、高灵敏度的位移传感技术、高效率的频率转换器件等新型的功能化应用。</w:t>
      </w:r>
    </w:p>
    <w:p w14:paraId="1E68B0F0" w14:textId="71C7398D" w:rsidR="0055669B" w:rsidRDefault="008C089A">
      <w:pPr>
        <w:spacing w:line="360" w:lineRule="exact"/>
        <w:ind w:firstLineChars="200" w:firstLine="480"/>
        <w:rPr>
          <w:rFonts w:ascii="Times New Roman" w:hAnsi="Times New Roman"/>
          <w:sz w:val="24"/>
          <w:szCs w:val="21"/>
        </w:rPr>
      </w:pPr>
      <w:r>
        <w:rPr>
          <w:rFonts w:ascii="Times New Roman" w:hAnsi="Times New Roman" w:hint="eastAsia"/>
          <w:sz w:val="24"/>
          <w:szCs w:val="21"/>
        </w:rPr>
        <w:t>本项目的相关成果发表在</w:t>
      </w:r>
      <w:r>
        <w:rPr>
          <w:rFonts w:ascii="Times New Roman" w:hAnsi="Times New Roman" w:hint="eastAsia"/>
          <w:sz w:val="24"/>
          <w:szCs w:val="21"/>
        </w:rPr>
        <w:t>L</w:t>
      </w:r>
      <w:r>
        <w:rPr>
          <w:rFonts w:ascii="Times New Roman" w:hAnsi="Times New Roman"/>
          <w:sz w:val="24"/>
          <w:szCs w:val="21"/>
        </w:rPr>
        <w:t>ight-Science &amp; Applications</w:t>
      </w:r>
      <w:r>
        <w:rPr>
          <w:rFonts w:ascii="Times New Roman" w:hAnsi="Times New Roman"/>
          <w:sz w:val="24"/>
          <w:szCs w:val="21"/>
        </w:rPr>
        <w:t>、</w:t>
      </w:r>
      <w:r>
        <w:rPr>
          <w:rFonts w:ascii="Times New Roman" w:hAnsi="Times New Roman"/>
          <w:sz w:val="24"/>
          <w:szCs w:val="21"/>
        </w:rPr>
        <w:t>Laser &amp; Photonics Reviews</w:t>
      </w:r>
      <w:r>
        <w:rPr>
          <w:rFonts w:ascii="Times New Roman" w:hAnsi="Times New Roman"/>
          <w:sz w:val="24"/>
          <w:szCs w:val="21"/>
        </w:rPr>
        <w:t>、</w:t>
      </w:r>
      <w:r>
        <w:rPr>
          <w:rFonts w:ascii="Times New Roman" w:hAnsi="Times New Roman" w:hint="eastAsia"/>
          <w:sz w:val="24"/>
          <w:szCs w:val="21"/>
        </w:rPr>
        <w:t>O</w:t>
      </w:r>
      <w:r>
        <w:rPr>
          <w:rFonts w:ascii="Times New Roman" w:hAnsi="Times New Roman"/>
          <w:sz w:val="24"/>
          <w:szCs w:val="21"/>
        </w:rPr>
        <w:t>ptica</w:t>
      </w:r>
      <w:r>
        <w:rPr>
          <w:rFonts w:ascii="Times New Roman" w:hAnsi="Times New Roman"/>
          <w:sz w:val="24"/>
          <w:szCs w:val="21"/>
        </w:rPr>
        <w:t>、</w:t>
      </w:r>
      <w:r>
        <w:rPr>
          <w:rFonts w:ascii="Times New Roman" w:hAnsi="Times New Roman"/>
          <w:sz w:val="24"/>
          <w:szCs w:val="21"/>
        </w:rPr>
        <w:t>Physics Review A</w:t>
      </w:r>
      <w:r>
        <w:rPr>
          <w:rFonts w:ascii="Times New Roman" w:hAnsi="Times New Roman"/>
          <w:sz w:val="24"/>
          <w:szCs w:val="21"/>
        </w:rPr>
        <w:t>、</w:t>
      </w:r>
      <w:r>
        <w:rPr>
          <w:rFonts w:ascii="Times New Roman" w:hAnsi="Times New Roman"/>
          <w:sz w:val="24"/>
          <w:szCs w:val="21"/>
        </w:rPr>
        <w:t>Optics Letters</w:t>
      </w:r>
      <w:r>
        <w:rPr>
          <w:rFonts w:ascii="Times New Roman" w:hAnsi="Times New Roman"/>
          <w:sz w:val="24"/>
          <w:szCs w:val="21"/>
        </w:rPr>
        <w:t>、</w:t>
      </w:r>
      <w:r>
        <w:rPr>
          <w:rFonts w:ascii="Times New Roman" w:hAnsi="Times New Roman"/>
          <w:sz w:val="24"/>
          <w:szCs w:val="21"/>
        </w:rPr>
        <w:t>Optics Express</w:t>
      </w:r>
      <w:r>
        <w:rPr>
          <w:rFonts w:ascii="Times New Roman" w:hAnsi="Times New Roman"/>
          <w:sz w:val="24"/>
          <w:szCs w:val="21"/>
        </w:rPr>
        <w:t>、</w:t>
      </w:r>
      <w:r>
        <w:rPr>
          <w:rFonts w:ascii="Times New Roman" w:hAnsi="Times New Roman"/>
          <w:sz w:val="24"/>
          <w:szCs w:val="21"/>
        </w:rPr>
        <w:t>Applied Physics Letters</w:t>
      </w:r>
      <w:r>
        <w:rPr>
          <w:rFonts w:ascii="Times New Roman" w:hAnsi="Times New Roman"/>
          <w:sz w:val="24"/>
          <w:szCs w:val="21"/>
        </w:rPr>
        <w:t>、</w:t>
      </w:r>
      <w:r>
        <w:rPr>
          <w:rFonts w:ascii="Times New Roman" w:hAnsi="Times New Roman"/>
          <w:sz w:val="24"/>
          <w:szCs w:val="21"/>
        </w:rPr>
        <w:t>Advanced Optical Materials</w:t>
      </w:r>
      <w:r>
        <w:rPr>
          <w:rFonts w:ascii="Times New Roman" w:hAnsi="Times New Roman"/>
          <w:sz w:val="24"/>
          <w:szCs w:val="21"/>
        </w:rPr>
        <w:t>、</w:t>
      </w:r>
      <w:r>
        <w:rPr>
          <w:rFonts w:ascii="Times New Roman" w:hAnsi="Times New Roman"/>
          <w:sz w:val="24"/>
          <w:szCs w:val="21"/>
        </w:rPr>
        <w:t>ACS Photonics</w:t>
      </w:r>
      <w:r>
        <w:rPr>
          <w:rFonts w:ascii="Times New Roman" w:hAnsi="Times New Roman"/>
          <w:sz w:val="24"/>
          <w:szCs w:val="21"/>
        </w:rPr>
        <w:t>、</w:t>
      </w:r>
      <w:r>
        <w:rPr>
          <w:rFonts w:ascii="Times New Roman" w:hAnsi="Times New Roman"/>
          <w:sz w:val="24"/>
          <w:szCs w:val="21"/>
        </w:rPr>
        <w:t>Photonics Research</w:t>
      </w:r>
      <w:r>
        <w:rPr>
          <w:rFonts w:ascii="Times New Roman" w:hAnsi="Times New Roman" w:hint="eastAsia"/>
          <w:sz w:val="24"/>
          <w:szCs w:val="21"/>
        </w:rPr>
        <w:t>等国内外学术期刊共</w:t>
      </w:r>
      <w:r>
        <w:rPr>
          <w:rFonts w:ascii="Times New Roman" w:hAnsi="Times New Roman" w:hint="eastAsia"/>
          <w:sz w:val="24"/>
          <w:szCs w:val="21"/>
        </w:rPr>
        <w:t>1</w:t>
      </w:r>
      <w:r>
        <w:rPr>
          <w:rFonts w:ascii="Times New Roman" w:hAnsi="Times New Roman"/>
          <w:sz w:val="24"/>
          <w:szCs w:val="21"/>
        </w:rPr>
        <w:t>04</w:t>
      </w:r>
      <w:r>
        <w:rPr>
          <w:rFonts w:ascii="Times New Roman" w:hAnsi="Times New Roman" w:hint="eastAsia"/>
          <w:sz w:val="24"/>
          <w:szCs w:val="21"/>
        </w:rPr>
        <w:t>篇。</w:t>
      </w:r>
      <w:r>
        <w:rPr>
          <w:rFonts w:ascii="Times New Roman" w:hAnsi="Times New Roman" w:hint="eastAsia"/>
          <w:sz w:val="24"/>
          <w:szCs w:val="21"/>
        </w:rPr>
        <w:t>5</w:t>
      </w:r>
      <w:r>
        <w:rPr>
          <w:rFonts w:ascii="Times New Roman" w:hAnsi="Times New Roman" w:hint="eastAsia"/>
          <w:sz w:val="24"/>
          <w:szCs w:val="21"/>
        </w:rPr>
        <w:t>篇代表作</w:t>
      </w:r>
      <w:r>
        <w:rPr>
          <w:rFonts w:ascii="Times New Roman" w:hAnsi="Times New Roman" w:hint="eastAsia"/>
          <w:sz w:val="24"/>
          <w:szCs w:val="21"/>
        </w:rPr>
        <w:t xml:space="preserve">Web of Science </w:t>
      </w:r>
      <w:r>
        <w:rPr>
          <w:rFonts w:ascii="Times New Roman" w:hAnsi="Times New Roman" w:hint="eastAsia"/>
          <w:sz w:val="24"/>
          <w:szCs w:val="21"/>
        </w:rPr>
        <w:t>总引</w:t>
      </w:r>
      <w:r w:rsidR="00A01E4B">
        <w:rPr>
          <w:rFonts w:ascii="Times New Roman" w:hAnsi="Times New Roman"/>
          <w:sz w:val="24"/>
          <w:szCs w:val="21"/>
        </w:rPr>
        <w:t>350</w:t>
      </w:r>
      <w:r>
        <w:rPr>
          <w:rFonts w:ascii="Times New Roman" w:hAnsi="Times New Roman" w:hint="eastAsia"/>
          <w:sz w:val="24"/>
          <w:szCs w:val="21"/>
        </w:rPr>
        <w:t>次，他引</w:t>
      </w:r>
      <w:r w:rsidR="00A01E4B">
        <w:rPr>
          <w:rFonts w:ascii="Times New Roman" w:hAnsi="Times New Roman"/>
          <w:sz w:val="24"/>
          <w:szCs w:val="21"/>
        </w:rPr>
        <w:t>284</w:t>
      </w:r>
      <w:r>
        <w:rPr>
          <w:rFonts w:ascii="Times New Roman" w:hAnsi="Times New Roman" w:hint="eastAsia"/>
          <w:sz w:val="24"/>
          <w:szCs w:val="21"/>
        </w:rPr>
        <w:t>次。</w:t>
      </w:r>
      <w:r w:rsidR="000F6CC6">
        <w:rPr>
          <w:rFonts w:ascii="Times New Roman" w:hAnsi="Times New Roman" w:hint="eastAsia"/>
          <w:sz w:val="24"/>
          <w:szCs w:val="21"/>
        </w:rPr>
        <w:t>相关工作</w:t>
      </w:r>
      <w:r w:rsidR="000F6CC6" w:rsidRPr="000F6CC6">
        <w:rPr>
          <w:rFonts w:ascii="Times New Roman" w:hAnsi="Times New Roman" w:hint="eastAsia"/>
          <w:sz w:val="24"/>
          <w:szCs w:val="21"/>
        </w:rPr>
        <w:t>被美国光学学会会刊</w:t>
      </w:r>
      <w:r w:rsidR="00A01E4B" w:rsidRPr="00A01E4B">
        <w:rPr>
          <w:rFonts w:ascii="Times New Roman" w:hAnsi="Times New Roman" w:hint="eastAsia"/>
          <w:sz w:val="24"/>
          <w:szCs w:val="21"/>
        </w:rPr>
        <w:t>《</w:t>
      </w:r>
      <w:r w:rsidR="00A01E4B" w:rsidRPr="00A01E4B">
        <w:rPr>
          <w:rFonts w:ascii="Times New Roman" w:hAnsi="Times New Roman"/>
          <w:sz w:val="24"/>
          <w:szCs w:val="21"/>
        </w:rPr>
        <w:t>Optics and Photonics News</w:t>
      </w:r>
      <w:r w:rsidR="00A01E4B" w:rsidRPr="00A01E4B">
        <w:rPr>
          <w:rFonts w:ascii="Times New Roman" w:hAnsi="Times New Roman" w:hint="eastAsia"/>
          <w:sz w:val="24"/>
          <w:szCs w:val="21"/>
        </w:rPr>
        <w:t>》</w:t>
      </w:r>
      <w:r w:rsidR="000F6CC6" w:rsidRPr="000F6CC6">
        <w:rPr>
          <w:rFonts w:ascii="Times New Roman" w:hAnsi="Times New Roman" w:hint="eastAsia"/>
          <w:sz w:val="24"/>
          <w:szCs w:val="21"/>
        </w:rPr>
        <w:t>选为年度</w:t>
      </w:r>
      <w:r w:rsidR="000F6CC6" w:rsidRPr="000F6CC6">
        <w:rPr>
          <w:rFonts w:ascii="Times New Roman" w:hAnsi="Times New Roman" w:hint="eastAsia"/>
          <w:sz w:val="24"/>
          <w:szCs w:val="21"/>
        </w:rPr>
        <w:t>35</w:t>
      </w:r>
      <w:r w:rsidR="000F6CC6" w:rsidRPr="000F6CC6">
        <w:rPr>
          <w:rFonts w:ascii="Times New Roman" w:hAnsi="Times New Roman" w:hint="eastAsia"/>
          <w:sz w:val="24"/>
          <w:szCs w:val="21"/>
        </w:rPr>
        <w:t>项光学领域重要进展之一</w:t>
      </w:r>
      <w:r w:rsidR="000F6CC6">
        <w:rPr>
          <w:rFonts w:ascii="Times New Roman" w:hAnsi="Times New Roman" w:hint="eastAsia"/>
          <w:sz w:val="24"/>
          <w:szCs w:val="21"/>
        </w:rPr>
        <w:t>，</w:t>
      </w:r>
      <w:r>
        <w:rPr>
          <w:rFonts w:ascii="Times New Roman" w:hAnsi="Times New Roman" w:hint="eastAsia"/>
          <w:sz w:val="24"/>
          <w:szCs w:val="21"/>
        </w:rPr>
        <w:t>被著名激光评论杂志《</w:t>
      </w:r>
      <w:r>
        <w:rPr>
          <w:rFonts w:ascii="Times New Roman" w:hAnsi="Times New Roman"/>
          <w:sz w:val="24"/>
          <w:szCs w:val="21"/>
        </w:rPr>
        <w:t>Laser Focus World</w:t>
      </w:r>
      <w:r>
        <w:rPr>
          <w:rFonts w:ascii="Times New Roman" w:hAnsi="Times New Roman" w:hint="eastAsia"/>
          <w:sz w:val="24"/>
          <w:szCs w:val="21"/>
        </w:rPr>
        <w:t>》报道。研究成果多次被</w:t>
      </w:r>
      <w:r w:rsidR="00750B3E" w:rsidRPr="00750B3E">
        <w:rPr>
          <w:rFonts w:ascii="Times New Roman" w:hAnsi="Times New Roman" w:hint="eastAsia"/>
          <w:sz w:val="24"/>
          <w:szCs w:val="21"/>
        </w:rPr>
        <w:t>以色列科学与人文科学院院士</w:t>
      </w:r>
      <w:r w:rsidR="00750B3E">
        <w:rPr>
          <w:rFonts w:ascii="Times New Roman" w:hAnsi="Times New Roman" w:hint="eastAsia"/>
          <w:sz w:val="24"/>
          <w:szCs w:val="21"/>
        </w:rPr>
        <w:t>、</w:t>
      </w:r>
      <w:r>
        <w:rPr>
          <w:rFonts w:ascii="Times New Roman" w:hAnsi="Times New Roman" w:hint="eastAsia"/>
          <w:sz w:val="24"/>
          <w:szCs w:val="21"/>
        </w:rPr>
        <w:t>美国国家工程院院士、中国科学院外籍院士、</w:t>
      </w:r>
      <w:r>
        <w:rPr>
          <w:rFonts w:ascii="Times New Roman" w:hAnsi="Times New Roman"/>
          <w:sz w:val="24"/>
          <w:szCs w:val="21"/>
        </w:rPr>
        <w:t>OSA/APS/AAAS/SPIE Fellow</w:t>
      </w:r>
      <w:r>
        <w:rPr>
          <w:rFonts w:ascii="Times New Roman" w:hAnsi="Times New Roman" w:hint="eastAsia"/>
          <w:sz w:val="24"/>
          <w:szCs w:val="21"/>
        </w:rPr>
        <w:t>等</w:t>
      </w:r>
      <w:r w:rsidR="000F6CC6">
        <w:rPr>
          <w:rFonts w:ascii="Times New Roman" w:hAnsi="Times New Roman" w:hint="eastAsia"/>
          <w:sz w:val="24"/>
          <w:szCs w:val="21"/>
        </w:rPr>
        <w:t>正面</w:t>
      </w:r>
      <w:r>
        <w:rPr>
          <w:rFonts w:ascii="Times New Roman" w:hAnsi="Times New Roman" w:hint="eastAsia"/>
          <w:sz w:val="24"/>
          <w:szCs w:val="21"/>
        </w:rPr>
        <w:t>评价。获授权国家发明专利</w:t>
      </w:r>
      <w:r w:rsidR="000F6CC6">
        <w:rPr>
          <w:rFonts w:ascii="Times New Roman" w:hAnsi="Times New Roman"/>
          <w:sz w:val="24"/>
          <w:szCs w:val="21"/>
        </w:rPr>
        <w:t>7</w:t>
      </w:r>
      <w:r>
        <w:rPr>
          <w:rFonts w:ascii="Times New Roman" w:hAnsi="Times New Roman" w:hint="eastAsia"/>
          <w:sz w:val="24"/>
          <w:szCs w:val="21"/>
        </w:rPr>
        <w:t>项，受邀在国内外学术会议</w:t>
      </w:r>
      <w:proofErr w:type="gramStart"/>
      <w:r>
        <w:rPr>
          <w:rFonts w:ascii="Times New Roman" w:hAnsi="Times New Roman" w:hint="eastAsia"/>
          <w:sz w:val="24"/>
          <w:szCs w:val="21"/>
        </w:rPr>
        <w:t>做邀请</w:t>
      </w:r>
      <w:proofErr w:type="gramEnd"/>
      <w:r>
        <w:rPr>
          <w:rFonts w:ascii="Times New Roman" w:hAnsi="Times New Roman" w:hint="eastAsia"/>
          <w:sz w:val="24"/>
          <w:szCs w:val="21"/>
        </w:rPr>
        <w:t>报告</w:t>
      </w:r>
      <w:r w:rsidR="000F6CC6">
        <w:rPr>
          <w:rFonts w:ascii="Times New Roman" w:hAnsi="Times New Roman"/>
          <w:sz w:val="24"/>
          <w:szCs w:val="21"/>
        </w:rPr>
        <w:t>40</w:t>
      </w:r>
      <w:r w:rsidR="000F6CC6" w:rsidRPr="000F6CC6">
        <w:rPr>
          <w:rFonts w:ascii="Times New Roman" w:hAnsi="Times New Roman" w:hint="eastAsia"/>
          <w:sz w:val="24"/>
          <w:szCs w:val="21"/>
        </w:rPr>
        <w:t>余</w:t>
      </w:r>
      <w:r>
        <w:rPr>
          <w:rFonts w:ascii="Times New Roman" w:hAnsi="Times New Roman" w:hint="eastAsia"/>
          <w:sz w:val="24"/>
          <w:szCs w:val="21"/>
        </w:rPr>
        <w:t>次。项目执行期间，项目成员中</w:t>
      </w:r>
      <w:r>
        <w:rPr>
          <w:rFonts w:ascii="Times New Roman" w:hAnsi="Times New Roman" w:hint="eastAsia"/>
          <w:sz w:val="24"/>
          <w:szCs w:val="21"/>
        </w:rPr>
        <w:t>1</w:t>
      </w:r>
      <w:r>
        <w:rPr>
          <w:rFonts w:ascii="Times New Roman" w:hAnsi="Times New Roman" w:hint="eastAsia"/>
          <w:sz w:val="24"/>
          <w:szCs w:val="21"/>
        </w:rPr>
        <w:t>人获得国家自然科学基金优秀青年基金项目，</w:t>
      </w:r>
      <w:r w:rsidR="000F6CC6">
        <w:rPr>
          <w:rFonts w:ascii="Times New Roman" w:hAnsi="Times New Roman" w:hint="eastAsia"/>
          <w:sz w:val="24"/>
          <w:szCs w:val="21"/>
        </w:rPr>
        <w:t>1</w:t>
      </w:r>
      <w:r w:rsidR="000F6CC6">
        <w:rPr>
          <w:rFonts w:ascii="Times New Roman" w:hAnsi="Times New Roman" w:hint="eastAsia"/>
          <w:sz w:val="24"/>
          <w:szCs w:val="21"/>
        </w:rPr>
        <w:t>人获得</w:t>
      </w:r>
      <w:r w:rsidRPr="009B47A9">
        <w:rPr>
          <w:rFonts w:ascii="Times New Roman" w:hAnsi="Times New Roman"/>
          <w:sz w:val="24"/>
          <w:szCs w:val="21"/>
        </w:rPr>
        <w:t>陕西省科技新星</w:t>
      </w:r>
      <w:r>
        <w:rPr>
          <w:rFonts w:ascii="Times New Roman" w:hAnsi="Times New Roman" w:hint="eastAsia"/>
          <w:sz w:val="24"/>
          <w:szCs w:val="21"/>
        </w:rPr>
        <w:t>，</w:t>
      </w:r>
      <w:r>
        <w:rPr>
          <w:rFonts w:ascii="Times New Roman" w:hAnsi="Times New Roman" w:hint="eastAsia"/>
          <w:sz w:val="24"/>
          <w:szCs w:val="21"/>
        </w:rPr>
        <w:t>1</w:t>
      </w:r>
      <w:r>
        <w:rPr>
          <w:rFonts w:ascii="Times New Roman" w:hAnsi="Times New Roman" w:hint="eastAsia"/>
          <w:sz w:val="24"/>
          <w:szCs w:val="21"/>
        </w:rPr>
        <w:t>人获得全国百篇优</w:t>
      </w:r>
      <w:r>
        <w:rPr>
          <w:rFonts w:ascii="Times New Roman" w:hAnsi="Times New Roman" w:hint="eastAsia"/>
          <w:sz w:val="24"/>
          <w:szCs w:val="21"/>
        </w:rPr>
        <w:lastRenderedPageBreak/>
        <w:t>秀博士学位论文提名，</w:t>
      </w:r>
      <w:r w:rsidR="009B47A9">
        <w:rPr>
          <w:rFonts w:ascii="Times New Roman" w:hAnsi="Times New Roman"/>
          <w:sz w:val="24"/>
          <w:szCs w:val="21"/>
        </w:rPr>
        <w:t>6</w:t>
      </w:r>
      <w:r>
        <w:rPr>
          <w:rFonts w:ascii="Times New Roman" w:hAnsi="Times New Roman" w:hint="eastAsia"/>
          <w:sz w:val="24"/>
          <w:szCs w:val="21"/>
        </w:rPr>
        <w:t>人获得陕西省优秀博士论文，</w:t>
      </w:r>
      <w:r>
        <w:rPr>
          <w:rFonts w:ascii="Times New Roman" w:hAnsi="Times New Roman" w:hint="eastAsia"/>
          <w:sz w:val="24"/>
          <w:szCs w:val="21"/>
        </w:rPr>
        <w:t>2</w:t>
      </w:r>
      <w:r>
        <w:rPr>
          <w:rFonts w:ascii="Times New Roman" w:hAnsi="Times New Roman" w:hint="eastAsia"/>
          <w:sz w:val="24"/>
          <w:szCs w:val="21"/>
        </w:rPr>
        <w:t>人获得王大珩</w:t>
      </w:r>
      <w:proofErr w:type="gramStart"/>
      <w:r>
        <w:rPr>
          <w:rFonts w:ascii="Times New Roman" w:hAnsi="Times New Roman" w:hint="eastAsia"/>
          <w:sz w:val="24"/>
          <w:szCs w:val="21"/>
        </w:rPr>
        <w:t>光学奖</w:t>
      </w:r>
      <w:proofErr w:type="gramEnd"/>
      <w:r>
        <w:rPr>
          <w:rFonts w:ascii="Times New Roman" w:hAnsi="Times New Roman" w:hint="eastAsia"/>
          <w:sz w:val="24"/>
          <w:szCs w:val="21"/>
        </w:rPr>
        <w:t>高校学生奖，</w:t>
      </w:r>
      <w:r>
        <w:rPr>
          <w:rFonts w:ascii="Times New Roman" w:hAnsi="Times New Roman" w:hint="eastAsia"/>
          <w:sz w:val="24"/>
          <w:szCs w:val="21"/>
        </w:rPr>
        <w:t>1</w:t>
      </w:r>
      <w:r>
        <w:rPr>
          <w:rFonts w:ascii="Times New Roman" w:hAnsi="Times New Roman" w:hint="eastAsia"/>
          <w:sz w:val="24"/>
          <w:szCs w:val="21"/>
        </w:rPr>
        <w:t>人获得教育部</w:t>
      </w:r>
      <w:r w:rsidR="00702EEA">
        <w:rPr>
          <w:rFonts w:ascii="Times New Roman" w:hAnsi="Times New Roman" w:hint="eastAsia"/>
          <w:sz w:val="24"/>
          <w:szCs w:val="21"/>
        </w:rPr>
        <w:t>博士研究生</w:t>
      </w:r>
      <w:r>
        <w:rPr>
          <w:rFonts w:ascii="Times New Roman" w:hAnsi="Times New Roman" w:hint="eastAsia"/>
          <w:sz w:val="24"/>
          <w:szCs w:val="21"/>
        </w:rPr>
        <w:t>学术新人奖</w:t>
      </w:r>
      <w:r w:rsidR="00BE067C">
        <w:rPr>
          <w:rFonts w:ascii="Times New Roman" w:hAnsi="Times New Roman"/>
          <w:sz w:val="24"/>
          <w:szCs w:val="21"/>
        </w:rPr>
        <w:t>，</w:t>
      </w:r>
      <w:r w:rsidR="00BE067C">
        <w:rPr>
          <w:rFonts w:ascii="Times New Roman" w:hAnsi="Times New Roman"/>
          <w:sz w:val="24"/>
          <w:szCs w:val="21"/>
        </w:rPr>
        <w:t>1</w:t>
      </w:r>
      <w:r w:rsidR="00BE067C">
        <w:rPr>
          <w:rFonts w:ascii="Times New Roman" w:hAnsi="Times New Roman"/>
          <w:sz w:val="24"/>
          <w:szCs w:val="21"/>
        </w:rPr>
        <w:t>人</w:t>
      </w:r>
      <w:r w:rsidR="00BE067C">
        <w:rPr>
          <w:rFonts w:ascii="Times New Roman" w:hAnsi="Times New Roman" w:hint="eastAsia"/>
          <w:sz w:val="24"/>
          <w:szCs w:val="21"/>
        </w:rPr>
        <w:t>受邀担任</w:t>
      </w:r>
      <w:r w:rsidR="00BE067C">
        <w:rPr>
          <w:rFonts w:ascii="Times New Roman" w:hAnsi="Times New Roman"/>
          <w:sz w:val="24"/>
          <w:szCs w:val="21"/>
        </w:rPr>
        <w:t>《</w:t>
      </w:r>
      <w:r w:rsidR="00BE067C">
        <w:rPr>
          <w:rFonts w:ascii="Times New Roman" w:hAnsi="Times New Roman" w:hint="eastAsia"/>
          <w:sz w:val="24"/>
          <w:szCs w:val="21"/>
        </w:rPr>
        <w:t>光学学报</w:t>
      </w:r>
      <w:r w:rsidR="00BE067C">
        <w:rPr>
          <w:rFonts w:ascii="Times New Roman" w:hAnsi="Times New Roman"/>
          <w:sz w:val="24"/>
          <w:szCs w:val="21"/>
        </w:rPr>
        <w:t>》</w:t>
      </w:r>
      <w:r w:rsidR="00BE067C">
        <w:rPr>
          <w:rFonts w:ascii="Times New Roman" w:hAnsi="Times New Roman" w:hint="eastAsia"/>
          <w:sz w:val="24"/>
          <w:szCs w:val="21"/>
        </w:rPr>
        <w:t>执行主编</w:t>
      </w:r>
      <w:r>
        <w:rPr>
          <w:rFonts w:ascii="Times New Roman" w:hAnsi="Times New Roman" w:hint="eastAsia"/>
          <w:sz w:val="24"/>
          <w:szCs w:val="21"/>
        </w:rPr>
        <w:t>。</w:t>
      </w:r>
    </w:p>
    <w:p w14:paraId="251C57E1" w14:textId="77777777" w:rsidR="0055669B" w:rsidRDefault="008C089A">
      <w:pPr>
        <w:pStyle w:val="10"/>
        <w:numPr>
          <w:ilvl w:val="0"/>
          <w:numId w:val="1"/>
        </w:numPr>
        <w:ind w:left="567" w:firstLineChars="0" w:hanging="567"/>
        <w:rPr>
          <w:rFonts w:ascii="黑体" w:eastAsia="黑体" w:hAnsi="黑体"/>
          <w:sz w:val="28"/>
          <w:szCs w:val="24"/>
        </w:rPr>
      </w:pPr>
      <w:r>
        <w:rPr>
          <w:rFonts w:ascii="黑体" w:eastAsia="黑体" w:hAnsi="黑体"/>
          <w:sz w:val="28"/>
          <w:szCs w:val="24"/>
        </w:rPr>
        <w:t>客观评价</w:t>
      </w:r>
    </w:p>
    <w:p w14:paraId="66279B99" w14:textId="77777777" w:rsidR="0055669B" w:rsidRDefault="008C089A">
      <w:pPr>
        <w:spacing w:line="360" w:lineRule="exact"/>
        <w:rPr>
          <w:rFonts w:ascii="Times New Roman" w:hAnsi="Times New Roman"/>
          <w:b/>
          <w:bCs/>
          <w:sz w:val="24"/>
          <w:szCs w:val="21"/>
        </w:rPr>
      </w:pPr>
      <w:r>
        <w:rPr>
          <w:rFonts w:ascii="Times New Roman" w:hAnsi="Times New Roman" w:hint="eastAsia"/>
          <w:b/>
          <w:bCs/>
          <w:sz w:val="24"/>
          <w:szCs w:val="21"/>
        </w:rPr>
        <w:t>1.</w:t>
      </w:r>
      <w:r>
        <w:rPr>
          <w:rFonts w:ascii="Times New Roman" w:hAnsi="Times New Roman"/>
          <w:b/>
          <w:bCs/>
          <w:sz w:val="24"/>
          <w:szCs w:val="21"/>
        </w:rPr>
        <w:t xml:space="preserve"> </w:t>
      </w:r>
      <w:r>
        <w:rPr>
          <w:rFonts w:ascii="Times New Roman" w:hAnsi="Times New Roman" w:hint="eastAsia"/>
          <w:b/>
          <w:bCs/>
          <w:sz w:val="24"/>
          <w:szCs w:val="21"/>
        </w:rPr>
        <w:t>国际同行的公开评价</w:t>
      </w:r>
    </w:p>
    <w:p w14:paraId="621EF183" w14:textId="02F7BD8E" w:rsidR="0055669B" w:rsidRDefault="008C089A" w:rsidP="00134208">
      <w:pPr>
        <w:spacing w:line="360" w:lineRule="exact"/>
        <w:ind w:firstLineChars="200" w:firstLine="480"/>
        <w:rPr>
          <w:rFonts w:ascii="Times New Roman" w:hAnsi="Times New Roman"/>
          <w:sz w:val="24"/>
          <w:szCs w:val="21"/>
        </w:rPr>
      </w:pPr>
      <w:r>
        <w:rPr>
          <w:rFonts w:ascii="Times New Roman" w:hAnsi="Times New Roman" w:hint="eastAsia"/>
          <w:sz w:val="24"/>
          <w:szCs w:val="21"/>
        </w:rPr>
        <w:t>1</w:t>
      </w:r>
      <w:r w:rsidR="00A01E4B">
        <w:rPr>
          <w:rFonts w:ascii="Times New Roman" w:hAnsi="Times New Roman" w:hint="eastAsia"/>
          <w:sz w:val="24"/>
          <w:szCs w:val="21"/>
        </w:rPr>
        <w:t>）</w:t>
      </w:r>
      <w:r w:rsidR="00BE067C">
        <w:rPr>
          <w:rFonts w:ascii="Times New Roman" w:hAnsi="Times New Roman" w:hint="eastAsia"/>
          <w:sz w:val="24"/>
          <w:szCs w:val="21"/>
        </w:rPr>
        <w:t>美国</w:t>
      </w:r>
      <w:r w:rsidR="00022848" w:rsidRPr="00022848">
        <w:rPr>
          <w:rFonts w:ascii="Times New Roman" w:hAnsi="Times New Roman" w:hint="eastAsia"/>
          <w:sz w:val="24"/>
          <w:szCs w:val="21"/>
        </w:rPr>
        <w:t>中佛罗里达大学</w:t>
      </w:r>
      <w:r>
        <w:rPr>
          <w:rFonts w:ascii="Times New Roman" w:hAnsi="Times New Roman" w:hint="eastAsia"/>
          <w:sz w:val="24"/>
          <w:szCs w:val="21"/>
        </w:rPr>
        <w:t>D. N Christodoulides</w:t>
      </w:r>
      <w:r>
        <w:rPr>
          <w:rFonts w:ascii="Times New Roman" w:hAnsi="Times New Roman" w:hint="eastAsia"/>
          <w:sz w:val="24"/>
          <w:szCs w:val="21"/>
        </w:rPr>
        <w:t>教授</w:t>
      </w:r>
      <w:r w:rsidR="00022848">
        <w:rPr>
          <w:rFonts w:ascii="Times New Roman" w:hAnsi="Times New Roman" w:hint="eastAsia"/>
          <w:sz w:val="24"/>
          <w:szCs w:val="21"/>
        </w:rPr>
        <w:t>（</w:t>
      </w:r>
      <w:r w:rsidR="00022848">
        <w:rPr>
          <w:rFonts w:ascii="Times New Roman" w:hAnsi="Times New Roman" w:hint="eastAsia"/>
          <w:sz w:val="24"/>
          <w:szCs w:val="21"/>
        </w:rPr>
        <w:t>OSA/APS Fellow</w:t>
      </w:r>
      <w:r w:rsidR="00022848">
        <w:rPr>
          <w:rFonts w:ascii="Times New Roman" w:hAnsi="Times New Roman" w:hint="eastAsia"/>
          <w:sz w:val="24"/>
          <w:szCs w:val="21"/>
        </w:rPr>
        <w:t>）</w:t>
      </w:r>
      <w:r>
        <w:rPr>
          <w:rFonts w:ascii="Times New Roman" w:hAnsi="Times New Roman" w:hint="eastAsia"/>
          <w:sz w:val="24"/>
          <w:szCs w:val="21"/>
        </w:rPr>
        <w:t>，</w:t>
      </w:r>
      <w:r w:rsidR="00022848" w:rsidRPr="00022848">
        <w:rPr>
          <w:rFonts w:ascii="Times New Roman" w:hAnsi="Times New Roman" w:hint="eastAsia"/>
          <w:sz w:val="24"/>
          <w:szCs w:val="21"/>
        </w:rPr>
        <w:t>以色列理工学院</w:t>
      </w:r>
      <w:r>
        <w:rPr>
          <w:rFonts w:ascii="Times New Roman" w:hAnsi="Times New Roman" w:hint="eastAsia"/>
          <w:sz w:val="24"/>
          <w:szCs w:val="21"/>
        </w:rPr>
        <w:t xml:space="preserve">Mordechai </w:t>
      </w:r>
      <w:proofErr w:type="spellStart"/>
      <w:r>
        <w:rPr>
          <w:rFonts w:ascii="Times New Roman" w:hAnsi="Times New Roman" w:hint="eastAsia"/>
          <w:sz w:val="24"/>
          <w:szCs w:val="21"/>
        </w:rPr>
        <w:t>Segev</w:t>
      </w:r>
      <w:proofErr w:type="spellEnd"/>
      <w:r>
        <w:rPr>
          <w:rFonts w:ascii="Times New Roman" w:hAnsi="Times New Roman" w:hint="eastAsia"/>
          <w:sz w:val="24"/>
          <w:szCs w:val="21"/>
        </w:rPr>
        <w:t>教授</w:t>
      </w:r>
      <w:r w:rsidR="00022848">
        <w:rPr>
          <w:rFonts w:ascii="Times New Roman" w:hAnsi="Times New Roman" w:hint="eastAsia"/>
          <w:sz w:val="24"/>
          <w:szCs w:val="21"/>
        </w:rPr>
        <w:t>（以色列科学与人文科学院院士、美国</w:t>
      </w:r>
      <w:r w:rsidR="00702EEA">
        <w:rPr>
          <w:rFonts w:ascii="Times New Roman" w:hAnsi="Times New Roman" w:hint="eastAsia"/>
          <w:sz w:val="24"/>
          <w:szCs w:val="21"/>
        </w:rPr>
        <w:t>国家</w:t>
      </w:r>
      <w:r w:rsidR="00022848">
        <w:rPr>
          <w:rFonts w:ascii="Times New Roman" w:hAnsi="Times New Roman" w:hint="eastAsia"/>
          <w:sz w:val="24"/>
          <w:szCs w:val="21"/>
        </w:rPr>
        <w:t>科学院外籍院士）</w:t>
      </w:r>
      <w:r>
        <w:rPr>
          <w:rFonts w:ascii="Times New Roman" w:hAnsi="Times New Roman" w:hint="eastAsia"/>
          <w:sz w:val="24"/>
          <w:szCs w:val="21"/>
        </w:rPr>
        <w:t>在</w:t>
      </w:r>
      <w:r w:rsidR="00022848">
        <w:rPr>
          <w:rFonts w:ascii="Times New Roman" w:hAnsi="Times New Roman" w:hint="eastAsia"/>
          <w:sz w:val="24"/>
          <w:szCs w:val="21"/>
        </w:rPr>
        <w:t>综述论文</w:t>
      </w:r>
      <w:r w:rsidR="00022848">
        <w:rPr>
          <w:rFonts w:ascii="Times New Roman" w:hAnsi="Times New Roman" w:hint="eastAsia"/>
          <w:sz w:val="24"/>
          <w:szCs w:val="21"/>
        </w:rPr>
        <w:t>[</w:t>
      </w:r>
      <w:r>
        <w:rPr>
          <w:rFonts w:ascii="Times New Roman" w:hAnsi="Times New Roman" w:hint="eastAsia"/>
          <w:sz w:val="24"/>
          <w:szCs w:val="21"/>
        </w:rPr>
        <w:t>Optica</w:t>
      </w:r>
      <w:r w:rsidR="00977766">
        <w:rPr>
          <w:rFonts w:ascii="Times New Roman" w:hAnsi="Times New Roman"/>
          <w:sz w:val="24"/>
          <w:szCs w:val="21"/>
        </w:rPr>
        <w:t xml:space="preserve"> 6, 686 (2019)</w:t>
      </w:r>
      <w:r w:rsidR="00022848">
        <w:rPr>
          <w:rFonts w:ascii="Times New Roman" w:hAnsi="Times New Roman"/>
          <w:sz w:val="24"/>
          <w:szCs w:val="21"/>
        </w:rPr>
        <w:t>]</w:t>
      </w:r>
      <w:r>
        <w:rPr>
          <w:rFonts w:ascii="Times New Roman" w:hAnsi="Times New Roman" w:hint="eastAsia"/>
          <w:sz w:val="24"/>
          <w:szCs w:val="21"/>
        </w:rPr>
        <w:t>中引用</w:t>
      </w:r>
      <w:r w:rsidR="00022848">
        <w:rPr>
          <w:rFonts w:ascii="Times New Roman" w:hAnsi="Times New Roman" w:hint="eastAsia"/>
          <w:sz w:val="24"/>
          <w:szCs w:val="21"/>
        </w:rPr>
        <w:t>申请人工作</w:t>
      </w:r>
      <w:r>
        <w:rPr>
          <w:rFonts w:ascii="Times New Roman" w:hAnsi="Times New Roman" w:hint="eastAsia"/>
          <w:sz w:val="24"/>
          <w:szCs w:val="21"/>
        </w:rPr>
        <w:t>：“突然自聚焦波在焦点处会发生突然的偏振转变，相关的轨道角动量转化为自旋角动量，当偏振拓扑荷与所附的螺旋相位拓扑</w:t>
      </w:r>
      <w:proofErr w:type="gramStart"/>
      <w:r>
        <w:rPr>
          <w:rFonts w:ascii="Times New Roman" w:hAnsi="Times New Roman" w:hint="eastAsia"/>
          <w:sz w:val="24"/>
          <w:szCs w:val="21"/>
        </w:rPr>
        <w:t>荷</w:t>
      </w:r>
      <w:proofErr w:type="gramEnd"/>
      <w:r>
        <w:rPr>
          <w:rFonts w:ascii="Times New Roman" w:hAnsi="Times New Roman" w:hint="eastAsia"/>
          <w:sz w:val="24"/>
          <w:szCs w:val="21"/>
        </w:rPr>
        <w:t>相等时，便会发生这种转变”。</w:t>
      </w:r>
    </w:p>
    <w:p w14:paraId="5824134B" w14:textId="752F9047" w:rsidR="0055669B" w:rsidRDefault="008C089A" w:rsidP="00134208">
      <w:pPr>
        <w:spacing w:line="360" w:lineRule="exact"/>
        <w:ind w:firstLineChars="200" w:firstLine="480"/>
        <w:rPr>
          <w:rFonts w:ascii="Times New Roman" w:hAnsi="Times New Roman"/>
          <w:sz w:val="24"/>
          <w:szCs w:val="21"/>
        </w:rPr>
      </w:pPr>
      <w:r>
        <w:rPr>
          <w:rFonts w:ascii="Times New Roman" w:hAnsi="Times New Roman" w:hint="eastAsia"/>
          <w:sz w:val="24"/>
          <w:szCs w:val="21"/>
        </w:rPr>
        <w:t>2</w:t>
      </w:r>
      <w:r w:rsidR="00022848">
        <w:rPr>
          <w:rFonts w:ascii="Times New Roman" w:hAnsi="Times New Roman" w:hint="eastAsia"/>
          <w:sz w:val="24"/>
          <w:szCs w:val="21"/>
        </w:rPr>
        <w:t>）</w:t>
      </w:r>
      <w:r w:rsidR="00BE067C">
        <w:rPr>
          <w:rFonts w:ascii="Times New Roman" w:hAnsi="Times New Roman" w:hint="eastAsia"/>
          <w:sz w:val="24"/>
          <w:szCs w:val="21"/>
        </w:rPr>
        <w:t>德国</w:t>
      </w:r>
      <w:r w:rsidR="00022848" w:rsidRPr="00022848">
        <w:rPr>
          <w:rFonts w:ascii="Times New Roman" w:hAnsi="Times New Roman" w:hint="eastAsia"/>
          <w:sz w:val="24"/>
          <w:szCs w:val="21"/>
        </w:rPr>
        <w:t>海德堡大学</w:t>
      </w:r>
      <w:r>
        <w:rPr>
          <w:rFonts w:ascii="Times New Roman" w:hAnsi="Times New Roman" w:hint="eastAsia"/>
          <w:sz w:val="24"/>
          <w:szCs w:val="21"/>
        </w:rPr>
        <w:t xml:space="preserve">C. </w:t>
      </w:r>
      <w:proofErr w:type="spellStart"/>
      <w:r>
        <w:rPr>
          <w:rFonts w:ascii="Times New Roman" w:hAnsi="Times New Roman" w:hint="eastAsia"/>
          <w:sz w:val="24"/>
          <w:szCs w:val="21"/>
        </w:rPr>
        <w:t>Denz</w:t>
      </w:r>
      <w:proofErr w:type="spellEnd"/>
      <w:r>
        <w:rPr>
          <w:rFonts w:ascii="Times New Roman" w:hAnsi="Times New Roman" w:hint="eastAsia"/>
          <w:sz w:val="24"/>
          <w:szCs w:val="21"/>
        </w:rPr>
        <w:t>教授</w:t>
      </w:r>
      <w:r w:rsidR="001D306A">
        <w:rPr>
          <w:rFonts w:ascii="Times New Roman" w:hAnsi="Times New Roman" w:hint="eastAsia"/>
          <w:sz w:val="24"/>
          <w:szCs w:val="21"/>
        </w:rPr>
        <w:t>（</w:t>
      </w:r>
      <w:r w:rsidR="001D306A">
        <w:rPr>
          <w:rFonts w:ascii="Times New Roman" w:hAnsi="Times New Roman" w:hint="eastAsia"/>
          <w:sz w:val="24"/>
          <w:szCs w:val="21"/>
        </w:rPr>
        <w:t>OSA Fellow</w:t>
      </w:r>
      <w:r w:rsidR="001D306A">
        <w:rPr>
          <w:rFonts w:ascii="Times New Roman" w:hAnsi="Times New Roman" w:hint="eastAsia"/>
          <w:sz w:val="24"/>
          <w:szCs w:val="21"/>
        </w:rPr>
        <w:t>）</w:t>
      </w:r>
      <w:r>
        <w:rPr>
          <w:rFonts w:ascii="Times New Roman" w:hAnsi="Times New Roman" w:hint="eastAsia"/>
          <w:sz w:val="24"/>
          <w:szCs w:val="21"/>
        </w:rPr>
        <w:t>在</w:t>
      </w:r>
      <w:r w:rsidR="00022848">
        <w:rPr>
          <w:rFonts w:ascii="Times New Roman" w:hAnsi="Times New Roman" w:hint="eastAsia"/>
          <w:sz w:val="24"/>
          <w:szCs w:val="21"/>
        </w:rPr>
        <w:t>综述论文</w:t>
      </w:r>
      <w:r w:rsidR="00022848">
        <w:rPr>
          <w:rFonts w:ascii="Times New Roman" w:hAnsi="Times New Roman" w:hint="eastAsia"/>
          <w:sz w:val="24"/>
          <w:szCs w:val="21"/>
        </w:rPr>
        <w:t>[</w:t>
      </w:r>
      <w:r>
        <w:rPr>
          <w:rFonts w:ascii="Times New Roman" w:hAnsi="Times New Roman" w:hint="eastAsia"/>
          <w:sz w:val="24"/>
          <w:szCs w:val="21"/>
        </w:rPr>
        <w:t>Appl</w:t>
      </w:r>
      <w:r w:rsidR="00977766">
        <w:rPr>
          <w:rFonts w:ascii="Times New Roman" w:hAnsi="Times New Roman"/>
          <w:sz w:val="24"/>
          <w:szCs w:val="21"/>
        </w:rPr>
        <w:t>.</w:t>
      </w:r>
      <w:r>
        <w:rPr>
          <w:rFonts w:ascii="Times New Roman" w:hAnsi="Times New Roman" w:hint="eastAsia"/>
          <w:sz w:val="24"/>
          <w:szCs w:val="21"/>
        </w:rPr>
        <w:t xml:space="preserve"> Phys</w:t>
      </w:r>
      <w:r w:rsidR="00977766">
        <w:rPr>
          <w:rFonts w:ascii="Times New Roman" w:hAnsi="Times New Roman"/>
          <w:sz w:val="24"/>
          <w:szCs w:val="21"/>
        </w:rPr>
        <w:t>.</w:t>
      </w:r>
      <w:r>
        <w:rPr>
          <w:rFonts w:ascii="Times New Roman" w:hAnsi="Times New Roman" w:hint="eastAsia"/>
          <w:sz w:val="24"/>
          <w:szCs w:val="21"/>
        </w:rPr>
        <w:t xml:space="preserve"> Rev</w:t>
      </w:r>
      <w:r w:rsidR="00977766">
        <w:rPr>
          <w:rFonts w:ascii="Times New Roman" w:hAnsi="Times New Roman"/>
          <w:sz w:val="24"/>
          <w:szCs w:val="21"/>
        </w:rPr>
        <w:t>. 7, 041308 (2020)</w:t>
      </w:r>
      <w:r w:rsidR="00022848">
        <w:rPr>
          <w:rFonts w:ascii="Times New Roman" w:hAnsi="Times New Roman"/>
          <w:sz w:val="24"/>
          <w:szCs w:val="21"/>
        </w:rPr>
        <w:t>]</w:t>
      </w:r>
      <w:r w:rsidR="00022848">
        <w:rPr>
          <w:rFonts w:ascii="Times New Roman" w:hAnsi="Times New Roman"/>
          <w:sz w:val="24"/>
          <w:szCs w:val="21"/>
        </w:rPr>
        <w:t>评价申请人的工作</w:t>
      </w:r>
      <w:r>
        <w:rPr>
          <w:rFonts w:ascii="Times New Roman" w:hAnsi="Times New Roman" w:hint="eastAsia"/>
          <w:sz w:val="24"/>
          <w:szCs w:val="21"/>
        </w:rPr>
        <w:t>：“基于横向到纵向调制策略，可以实现偏振态横向非均匀、纵向均匀，或者横向和纵向皆非均匀分布的矢量贝塞尔高斯光场”、“这些基本的矢量场可以与扇形障碍相结合，从而实现焦场中能流的整形”。</w:t>
      </w:r>
    </w:p>
    <w:p w14:paraId="7B0502E1" w14:textId="388FA0DF" w:rsidR="0055669B" w:rsidRDefault="008C089A" w:rsidP="00134208">
      <w:pPr>
        <w:spacing w:line="360" w:lineRule="exact"/>
        <w:ind w:firstLineChars="200" w:firstLine="480"/>
        <w:rPr>
          <w:rFonts w:ascii="Times New Roman" w:hAnsi="Times New Roman"/>
          <w:sz w:val="24"/>
          <w:szCs w:val="21"/>
        </w:rPr>
      </w:pPr>
      <w:r>
        <w:rPr>
          <w:rFonts w:ascii="Times New Roman" w:hAnsi="Times New Roman" w:hint="eastAsia"/>
          <w:sz w:val="24"/>
          <w:szCs w:val="21"/>
        </w:rPr>
        <w:t>3</w:t>
      </w:r>
      <w:r w:rsidR="00022848">
        <w:rPr>
          <w:rFonts w:ascii="Times New Roman" w:hAnsi="Times New Roman" w:hint="eastAsia"/>
          <w:sz w:val="24"/>
          <w:szCs w:val="21"/>
        </w:rPr>
        <w:t>）</w:t>
      </w:r>
      <w:r>
        <w:rPr>
          <w:rFonts w:ascii="Times New Roman" w:hAnsi="Times New Roman" w:hint="eastAsia"/>
          <w:sz w:val="24"/>
          <w:szCs w:val="21"/>
        </w:rPr>
        <w:t>新加坡国立大学仇成伟教授</w:t>
      </w:r>
      <w:r w:rsidR="001D306A">
        <w:rPr>
          <w:rFonts w:ascii="Times New Roman" w:hAnsi="Times New Roman" w:hint="eastAsia"/>
          <w:sz w:val="24"/>
          <w:szCs w:val="21"/>
        </w:rPr>
        <w:t>（</w:t>
      </w:r>
      <w:r w:rsidR="00E80960">
        <w:rPr>
          <w:rFonts w:ascii="Times New Roman" w:hAnsi="Times New Roman" w:hint="eastAsia"/>
          <w:color w:val="000000"/>
          <w:sz w:val="24"/>
        </w:rPr>
        <w:t>《</w:t>
      </w:r>
      <w:r w:rsidR="00E80960">
        <w:rPr>
          <w:rFonts w:ascii="Times New Roman" w:hAnsi="Times New Roman"/>
          <w:color w:val="000000"/>
          <w:sz w:val="24"/>
        </w:rPr>
        <w:t>eLight</w:t>
      </w:r>
      <w:r w:rsidR="00E80960">
        <w:rPr>
          <w:rFonts w:ascii="Times New Roman" w:hAnsi="Times New Roman" w:hint="eastAsia"/>
          <w:color w:val="000000"/>
          <w:sz w:val="24"/>
        </w:rPr>
        <w:t>》主编、《</w:t>
      </w:r>
      <w:proofErr w:type="spellStart"/>
      <w:r w:rsidR="00E80960">
        <w:rPr>
          <w:rFonts w:ascii="Times New Roman" w:hAnsi="Times New Roman"/>
          <w:color w:val="000000"/>
          <w:sz w:val="24"/>
        </w:rPr>
        <w:t>PhotoniX</w:t>
      </w:r>
      <w:proofErr w:type="spellEnd"/>
      <w:r w:rsidR="00E80960">
        <w:rPr>
          <w:rFonts w:ascii="Times New Roman" w:hAnsi="Times New Roman" w:hint="eastAsia"/>
          <w:color w:val="000000"/>
          <w:sz w:val="24"/>
        </w:rPr>
        <w:t>》</w:t>
      </w:r>
      <w:r w:rsidR="00E80960">
        <w:rPr>
          <w:rFonts w:ascii="Times New Roman" w:hAnsi="Times New Roman"/>
          <w:color w:val="000000"/>
          <w:sz w:val="24"/>
        </w:rPr>
        <w:t>、</w:t>
      </w:r>
      <w:r w:rsidR="00E80960">
        <w:rPr>
          <w:rFonts w:ascii="Times New Roman" w:hAnsi="Times New Roman" w:hint="eastAsia"/>
          <w:color w:val="000000"/>
          <w:sz w:val="24"/>
        </w:rPr>
        <w:t>《</w:t>
      </w:r>
      <w:r w:rsidR="00E80960">
        <w:rPr>
          <w:rFonts w:ascii="Times New Roman" w:hAnsi="Times New Roman"/>
          <w:color w:val="000000"/>
          <w:sz w:val="24"/>
        </w:rPr>
        <w:t>Photonics Research</w:t>
      </w:r>
      <w:r w:rsidR="00E80960">
        <w:rPr>
          <w:rFonts w:ascii="Times New Roman" w:hAnsi="Times New Roman" w:hint="eastAsia"/>
          <w:color w:val="000000"/>
          <w:sz w:val="24"/>
        </w:rPr>
        <w:t>》副编辑</w:t>
      </w:r>
      <w:r w:rsidR="001D306A">
        <w:rPr>
          <w:rFonts w:ascii="Times New Roman" w:hAnsi="Times New Roman" w:hint="eastAsia"/>
          <w:sz w:val="24"/>
          <w:szCs w:val="21"/>
        </w:rPr>
        <w:t>）</w:t>
      </w:r>
      <w:r>
        <w:rPr>
          <w:rFonts w:ascii="Times New Roman" w:hAnsi="Times New Roman" w:hint="eastAsia"/>
          <w:sz w:val="24"/>
          <w:szCs w:val="21"/>
        </w:rPr>
        <w:t>在</w:t>
      </w:r>
      <w:r w:rsidR="00022848">
        <w:rPr>
          <w:rFonts w:ascii="Times New Roman" w:hAnsi="Times New Roman" w:hint="eastAsia"/>
          <w:sz w:val="24"/>
          <w:szCs w:val="21"/>
        </w:rPr>
        <w:t>论文</w:t>
      </w:r>
      <w:r w:rsidR="00022848">
        <w:rPr>
          <w:rFonts w:ascii="Times New Roman" w:hAnsi="Times New Roman" w:hint="eastAsia"/>
          <w:sz w:val="24"/>
          <w:szCs w:val="21"/>
        </w:rPr>
        <w:t>[</w:t>
      </w:r>
      <w:r>
        <w:rPr>
          <w:rFonts w:ascii="Times New Roman" w:hAnsi="Times New Roman" w:hint="eastAsia"/>
          <w:sz w:val="24"/>
          <w:szCs w:val="21"/>
        </w:rPr>
        <w:t>Adv</w:t>
      </w:r>
      <w:r w:rsidR="00977766">
        <w:rPr>
          <w:rFonts w:ascii="Times New Roman" w:hAnsi="Times New Roman"/>
          <w:sz w:val="24"/>
          <w:szCs w:val="21"/>
        </w:rPr>
        <w:t>.</w:t>
      </w:r>
      <w:r>
        <w:rPr>
          <w:rFonts w:ascii="Times New Roman" w:hAnsi="Times New Roman" w:hint="eastAsia"/>
          <w:sz w:val="24"/>
          <w:szCs w:val="21"/>
        </w:rPr>
        <w:t xml:space="preserve"> Mater</w:t>
      </w:r>
      <w:r w:rsidR="00977766">
        <w:rPr>
          <w:rFonts w:ascii="Times New Roman" w:hAnsi="Times New Roman"/>
          <w:sz w:val="24"/>
          <w:szCs w:val="21"/>
        </w:rPr>
        <w:t xml:space="preserve">. </w:t>
      </w:r>
      <w:r w:rsidR="00750B3E">
        <w:rPr>
          <w:rFonts w:ascii="Times New Roman" w:hAnsi="Times New Roman"/>
          <w:sz w:val="24"/>
          <w:szCs w:val="21"/>
        </w:rPr>
        <w:t xml:space="preserve">32, </w:t>
      </w:r>
      <w:r w:rsidR="00977766">
        <w:rPr>
          <w:rFonts w:ascii="Times New Roman" w:hAnsi="Times New Roman"/>
          <w:sz w:val="24"/>
          <w:szCs w:val="21"/>
        </w:rPr>
        <w:t>1905659, (2019)</w:t>
      </w:r>
      <w:r w:rsidR="00022848">
        <w:rPr>
          <w:rFonts w:ascii="Times New Roman" w:hAnsi="Times New Roman"/>
          <w:sz w:val="24"/>
          <w:szCs w:val="21"/>
        </w:rPr>
        <w:t>]</w:t>
      </w:r>
      <w:r>
        <w:rPr>
          <w:rFonts w:ascii="Times New Roman" w:hAnsi="Times New Roman" w:hint="eastAsia"/>
          <w:sz w:val="24"/>
          <w:szCs w:val="21"/>
        </w:rPr>
        <w:t>中</w:t>
      </w:r>
      <w:r w:rsidR="00022848">
        <w:rPr>
          <w:rFonts w:ascii="Times New Roman" w:hAnsi="Times New Roman" w:hint="eastAsia"/>
          <w:sz w:val="24"/>
          <w:szCs w:val="21"/>
        </w:rPr>
        <w:t>评价申请人的工作</w:t>
      </w:r>
      <w:r>
        <w:rPr>
          <w:rFonts w:ascii="Times New Roman" w:hAnsi="Times New Roman" w:hint="eastAsia"/>
          <w:sz w:val="24"/>
          <w:szCs w:val="21"/>
        </w:rPr>
        <w:t>：“将完美涡旋光束的产生方法与</w:t>
      </w:r>
      <w:proofErr w:type="spellStart"/>
      <w:r>
        <w:rPr>
          <w:rFonts w:ascii="Times New Roman" w:hAnsi="Times New Roman" w:hint="eastAsia"/>
          <w:sz w:val="24"/>
          <w:szCs w:val="21"/>
        </w:rPr>
        <w:t>Sagnac</w:t>
      </w:r>
      <w:proofErr w:type="spellEnd"/>
      <w:r>
        <w:rPr>
          <w:rFonts w:ascii="Times New Roman" w:hAnsi="Times New Roman" w:hint="eastAsia"/>
          <w:sz w:val="24"/>
          <w:szCs w:val="21"/>
        </w:rPr>
        <w:t>干涉仪相结合，得到了完美的矢量涡旋光束，在传播时具有稳定的偏振态和强度分布。完美矢量涡旋光束的产生可以作为定制光场振幅、相位和偏振态的成功案例”。</w:t>
      </w:r>
    </w:p>
    <w:p w14:paraId="2E5AC34D" w14:textId="5D73A4C6" w:rsidR="0055669B" w:rsidRDefault="00022848" w:rsidP="00134208">
      <w:pPr>
        <w:spacing w:line="360" w:lineRule="exact"/>
        <w:ind w:firstLineChars="200" w:firstLine="480"/>
        <w:rPr>
          <w:rFonts w:ascii="Times New Roman" w:hAnsi="Times New Roman"/>
          <w:sz w:val="24"/>
          <w:szCs w:val="21"/>
        </w:rPr>
      </w:pPr>
      <w:r>
        <w:rPr>
          <w:rFonts w:ascii="Times New Roman" w:hAnsi="Times New Roman" w:hint="eastAsia"/>
          <w:sz w:val="24"/>
          <w:szCs w:val="21"/>
        </w:rPr>
        <w:t>4</w:t>
      </w:r>
      <w:r>
        <w:rPr>
          <w:rFonts w:ascii="Times New Roman" w:hAnsi="Times New Roman" w:hint="eastAsia"/>
          <w:sz w:val="24"/>
          <w:szCs w:val="21"/>
        </w:rPr>
        <w:t>）</w:t>
      </w:r>
      <w:r w:rsidR="008C089A">
        <w:rPr>
          <w:rFonts w:ascii="Times New Roman" w:hAnsi="Times New Roman" w:hint="eastAsia"/>
          <w:sz w:val="24"/>
          <w:szCs w:val="21"/>
        </w:rPr>
        <w:t>澳大利亚国立大学</w:t>
      </w:r>
      <w:r w:rsidR="008C089A">
        <w:rPr>
          <w:rFonts w:ascii="Times New Roman" w:hAnsi="Times New Roman"/>
          <w:sz w:val="24"/>
          <w:szCs w:val="21"/>
        </w:rPr>
        <w:t xml:space="preserve">Yuri S. </w:t>
      </w:r>
      <w:proofErr w:type="spellStart"/>
      <w:r w:rsidR="008C089A">
        <w:rPr>
          <w:rFonts w:ascii="Times New Roman" w:hAnsi="Times New Roman"/>
          <w:sz w:val="24"/>
          <w:szCs w:val="21"/>
        </w:rPr>
        <w:t>Kivshar</w:t>
      </w:r>
      <w:proofErr w:type="spellEnd"/>
      <w:r w:rsidR="008C089A">
        <w:rPr>
          <w:rFonts w:ascii="Times New Roman" w:hAnsi="Times New Roman" w:hint="eastAsia"/>
          <w:sz w:val="24"/>
          <w:szCs w:val="21"/>
        </w:rPr>
        <w:t>（非线性物理中心主任，</w:t>
      </w:r>
      <w:r w:rsidR="008C089A">
        <w:rPr>
          <w:rFonts w:ascii="Times New Roman" w:hAnsi="Times New Roman" w:hint="eastAsia"/>
          <w:sz w:val="24"/>
          <w:szCs w:val="21"/>
        </w:rPr>
        <w:t>OSA</w:t>
      </w:r>
      <w:r>
        <w:rPr>
          <w:rFonts w:ascii="Times New Roman" w:hAnsi="Times New Roman"/>
          <w:sz w:val="24"/>
          <w:szCs w:val="21"/>
        </w:rPr>
        <w:t>/APS/IOP</w:t>
      </w:r>
      <w:r w:rsidR="008C089A">
        <w:rPr>
          <w:rFonts w:ascii="Times New Roman" w:hAnsi="Times New Roman"/>
          <w:sz w:val="24"/>
          <w:szCs w:val="21"/>
        </w:rPr>
        <w:t xml:space="preserve"> </w:t>
      </w:r>
      <w:r w:rsidR="008C089A">
        <w:rPr>
          <w:rFonts w:ascii="Times New Roman" w:hAnsi="Times New Roman" w:hint="eastAsia"/>
          <w:sz w:val="24"/>
          <w:szCs w:val="21"/>
        </w:rPr>
        <w:t>Fellow</w:t>
      </w:r>
      <w:r w:rsidR="008C089A">
        <w:rPr>
          <w:rFonts w:ascii="Times New Roman" w:hAnsi="Times New Roman" w:hint="eastAsia"/>
          <w:sz w:val="24"/>
          <w:szCs w:val="21"/>
        </w:rPr>
        <w:t>）在</w:t>
      </w:r>
      <w:r>
        <w:rPr>
          <w:rFonts w:ascii="Times New Roman" w:hAnsi="Times New Roman" w:hint="eastAsia"/>
          <w:sz w:val="24"/>
          <w:szCs w:val="21"/>
        </w:rPr>
        <w:t>论文</w:t>
      </w:r>
      <w:r w:rsidR="008C089A">
        <w:rPr>
          <w:rFonts w:ascii="Times New Roman" w:hAnsi="Times New Roman" w:hint="eastAsia"/>
          <w:sz w:val="24"/>
          <w:szCs w:val="21"/>
        </w:rPr>
        <w:t>[Phys. Rev. Lett. 104, 053902 (2010)]</w:t>
      </w:r>
      <w:r w:rsidR="008C089A">
        <w:rPr>
          <w:rFonts w:ascii="Times New Roman" w:hAnsi="Times New Roman" w:hint="eastAsia"/>
          <w:sz w:val="24"/>
          <w:szCs w:val="21"/>
        </w:rPr>
        <w:t>中评价申请人的工作</w:t>
      </w:r>
      <w:r>
        <w:rPr>
          <w:rFonts w:ascii="Times New Roman" w:hAnsi="Times New Roman" w:hint="eastAsia"/>
          <w:sz w:val="24"/>
          <w:szCs w:val="21"/>
        </w:rPr>
        <w:t>：“</w:t>
      </w:r>
      <w:r w:rsidR="008C089A">
        <w:rPr>
          <w:rFonts w:ascii="Times New Roman" w:hAnsi="Times New Roman" w:hint="eastAsia"/>
          <w:sz w:val="24"/>
          <w:szCs w:val="21"/>
        </w:rPr>
        <w:t>利用各向异性的克尔非线性介质产生可稳定传输的非圆对称孤子</w:t>
      </w:r>
      <w:r>
        <w:rPr>
          <w:rFonts w:ascii="Times New Roman" w:hAnsi="Times New Roman" w:hint="eastAsia"/>
          <w:sz w:val="24"/>
          <w:szCs w:val="21"/>
        </w:rPr>
        <w:t>”</w:t>
      </w:r>
      <w:r w:rsidR="008C089A">
        <w:rPr>
          <w:rFonts w:ascii="Times New Roman" w:hAnsi="Times New Roman" w:hint="eastAsia"/>
          <w:sz w:val="24"/>
          <w:szCs w:val="21"/>
        </w:rPr>
        <w:t>。华南师范大学郭旗教授先后在论文</w:t>
      </w:r>
      <w:r w:rsidR="008C089A">
        <w:rPr>
          <w:rFonts w:ascii="Times New Roman" w:hAnsi="Times New Roman" w:hint="eastAsia"/>
          <w:sz w:val="24"/>
          <w:szCs w:val="21"/>
        </w:rPr>
        <w:t>[</w:t>
      </w:r>
      <w:r w:rsidR="008C089A" w:rsidRPr="008B50BA">
        <w:rPr>
          <w:rFonts w:ascii="Times New Roman" w:hAnsi="Times New Roman" w:hint="eastAsia"/>
          <w:sz w:val="24"/>
          <w:szCs w:val="21"/>
        </w:rPr>
        <w:t xml:space="preserve">Laser Photonics Rev. </w:t>
      </w:r>
      <w:r w:rsidR="008B50BA" w:rsidRPr="008B50BA">
        <w:rPr>
          <w:rFonts w:ascii="Times New Roman" w:hAnsi="Times New Roman"/>
          <w:sz w:val="24"/>
          <w:szCs w:val="21"/>
        </w:rPr>
        <w:t>14</w:t>
      </w:r>
      <w:r w:rsidR="008B50BA" w:rsidRPr="008B50BA">
        <w:rPr>
          <w:rFonts w:ascii="Times New Roman" w:hAnsi="Times New Roman" w:hint="eastAsia"/>
          <w:sz w:val="24"/>
          <w:szCs w:val="21"/>
        </w:rPr>
        <w:t xml:space="preserve">, </w:t>
      </w:r>
      <w:r w:rsidR="008C089A" w:rsidRPr="008B50BA">
        <w:rPr>
          <w:rFonts w:ascii="Times New Roman" w:hAnsi="Times New Roman" w:hint="eastAsia"/>
          <w:sz w:val="24"/>
          <w:szCs w:val="21"/>
        </w:rPr>
        <w:t>2000141 (2020),</w:t>
      </w:r>
      <w:r w:rsidR="008C089A">
        <w:rPr>
          <w:rFonts w:ascii="Times New Roman" w:hAnsi="Times New Roman" w:hint="eastAsia"/>
          <w:sz w:val="24"/>
          <w:szCs w:val="21"/>
        </w:rPr>
        <w:t xml:space="preserve"> Phys. Rev. A 88, 043825 (2013)</w:t>
      </w:r>
      <w:r w:rsidR="008C089A">
        <w:rPr>
          <w:rFonts w:ascii="Times New Roman" w:hAnsi="Times New Roman" w:hint="eastAsia"/>
          <w:sz w:val="24"/>
          <w:szCs w:val="21"/>
        </w:rPr>
        <w:t>，</w:t>
      </w:r>
      <w:r w:rsidR="008C089A">
        <w:rPr>
          <w:rFonts w:ascii="Times New Roman" w:hAnsi="Times New Roman" w:hint="eastAsia"/>
          <w:sz w:val="24"/>
          <w:szCs w:val="21"/>
        </w:rPr>
        <w:t>J. Opt. 16, 085205(2014)]</w:t>
      </w:r>
      <w:r w:rsidR="008C089A">
        <w:rPr>
          <w:rFonts w:ascii="Times New Roman" w:hAnsi="Times New Roman" w:hint="eastAsia"/>
          <w:sz w:val="24"/>
          <w:szCs w:val="21"/>
        </w:rPr>
        <w:t>中评价该结果：</w:t>
      </w:r>
      <w:r w:rsidR="00F33ECB">
        <w:rPr>
          <w:rFonts w:ascii="Times New Roman" w:hAnsi="Times New Roman" w:hint="eastAsia"/>
          <w:sz w:val="24"/>
          <w:szCs w:val="21"/>
        </w:rPr>
        <w:t>“</w:t>
      </w:r>
      <w:r w:rsidR="008C089A">
        <w:rPr>
          <w:rFonts w:ascii="Times New Roman" w:hAnsi="Times New Roman" w:hint="eastAsia"/>
          <w:sz w:val="24"/>
          <w:szCs w:val="21"/>
        </w:rPr>
        <w:t>通过非传统偏置条件可实现光折变各向异性和非局域的增强，并可产生椭圆离散孤子</w:t>
      </w:r>
      <w:r w:rsidR="00F33ECB">
        <w:rPr>
          <w:rFonts w:ascii="Times New Roman" w:hAnsi="Times New Roman" w:hint="eastAsia"/>
          <w:sz w:val="24"/>
          <w:szCs w:val="21"/>
        </w:rPr>
        <w:t>”</w:t>
      </w:r>
      <w:r w:rsidR="008C089A">
        <w:rPr>
          <w:rFonts w:ascii="Times New Roman" w:hAnsi="Times New Roman" w:hint="eastAsia"/>
          <w:sz w:val="24"/>
          <w:szCs w:val="21"/>
        </w:rPr>
        <w:t>。</w:t>
      </w:r>
    </w:p>
    <w:p w14:paraId="6B032EBF" w14:textId="3CBEEDA1" w:rsidR="0055669B" w:rsidRDefault="00F33ECB" w:rsidP="00134208">
      <w:pPr>
        <w:spacing w:line="360" w:lineRule="exact"/>
        <w:ind w:firstLineChars="200" w:firstLine="480"/>
        <w:rPr>
          <w:rFonts w:ascii="Times New Roman" w:hAnsi="Times New Roman"/>
          <w:sz w:val="24"/>
          <w:szCs w:val="21"/>
        </w:rPr>
      </w:pPr>
      <w:r>
        <w:rPr>
          <w:rFonts w:ascii="Times New Roman" w:hAnsi="Times New Roman" w:hint="eastAsia"/>
          <w:sz w:val="24"/>
          <w:szCs w:val="21"/>
        </w:rPr>
        <w:t>5</w:t>
      </w:r>
      <w:r>
        <w:rPr>
          <w:rFonts w:ascii="Times New Roman" w:hAnsi="Times New Roman" w:hint="eastAsia"/>
          <w:sz w:val="24"/>
          <w:szCs w:val="21"/>
        </w:rPr>
        <w:t>）</w:t>
      </w:r>
      <w:r w:rsidR="00BE067C">
        <w:rPr>
          <w:rFonts w:ascii="Times New Roman" w:hAnsi="Times New Roman" w:hint="eastAsia"/>
          <w:sz w:val="24"/>
          <w:szCs w:val="21"/>
        </w:rPr>
        <w:t>美国</w:t>
      </w:r>
      <w:r w:rsidR="001D306A">
        <w:rPr>
          <w:rFonts w:ascii="Times New Roman" w:hAnsi="Times New Roman" w:hint="eastAsia"/>
          <w:sz w:val="24"/>
          <w:szCs w:val="21"/>
        </w:rPr>
        <w:t>旧金山州立</w:t>
      </w:r>
      <w:r w:rsidR="008C089A">
        <w:rPr>
          <w:rFonts w:ascii="Times New Roman" w:hAnsi="Times New Roman" w:hint="eastAsia"/>
          <w:sz w:val="24"/>
          <w:szCs w:val="21"/>
        </w:rPr>
        <w:t>大学陈志刚教授（</w:t>
      </w:r>
      <w:r w:rsidR="008C089A">
        <w:rPr>
          <w:rFonts w:ascii="Times New Roman" w:hAnsi="Times New Roman" w:hint="eastAsia"/>
          <w:sz w:val="24"/>
          <w:szCs w:val="21"/>
        </w:rPr>
        <w:t>OSA</w:t>
      </w:r>
      <w:r>
        <w:rPr>
          <w:rFonts w:ascii="Times New Roman" w:hAnsi="Times New Roman"/>
          <w:sz w:val="24"/>
          <w:szCs w:val="21"/>
        </w:rPr>
        <w:t>/APS</w:t>
      </w:r>
      <w:r w:rsidR="008C089A">
        <w:rPr>
          <w:rFonts w:ascii="Times New Roman" w:hAnsi="Times New Roman" w:hint="eastAsia"/>
          <w:sz w:val="24"/>
          <w:szCs w:val="21"/>
        </w:rPr>
        <w:t xml:space="preserve"> Fellow</w:t>
      </w:r>
      <w:r w:rsidR="008C089A">
        <w:rPr>
          <w:rFonts w:ascii="Times New Roman" w:hAnsi="Times New Roman" w:hint="eastAsia"/>
          <w:sz w:val="24"/>
          <w:szCs w:val="21"/>
        </w:rPr>
        <w:t>）在综述论文</w:t>
      </w:r>
      <w:r w:rsidR="008C089A">
        <w:rPr>
          <w:rFonts w:ascii="Times New Roman" w:hAnsi="Times New Roman" w:hint="eastAsia"/>
          <w:sz w:val="24"/>
          <w:szCs w:val="21"/>
        </w:rPr>
        <w:t>[</w:t>
      </w:r>
      <w:r w:rsidR="008C089A" w:rsidRPr="0097484E">
        <w:rPr>
          <w:rFonts w:ascii="Times New Roman" w:hAnsi="Times New Roman" w:hint="eastAsia"/>
          <w:sz w:val="24"/>
          <w:szCs w:val="21"/>
        </w:rPr>
        <w:t>Rep</w:t>
      </w:r>
      <w:r w:rsidR="00E80960" w:rsidRPr="0097484E">
        <w:rPr>
          <w:rFonts w:ascii="Times New Roman" w:hAnsi="Times New Roman"/>
          <w:sz w:val="24"/>
          <w:szCs w:val="21"/>
        </w:rPr>
        <w:t>.</w:t>
      </w:r>
      <w:r w:rsidR="008C089A" w:rsidRPr="0097484E">
        <w:rPr>
          <w:rFonts w:ascii="Times New Roman" w:hAnsi="Times New Roman" w:hint="eastAsia"/>
          <w:sz w:val="24"/>
          <w:szCs w:val="21"/>
        </w:rPr>
        <w:t xml:space="preserve"> Prog</w:t>
      </w:r>
      <w:r w:rsidR="00E80960" w:rsidRPr="0097484E">
        <w:rPr>
          <w:rFonts w:ascii="Times New Roman" w:hAnsi="Times New Roman"/>
          <w:sz w:val="24"/>
          <w:szCs w:val="21"/>
        </w:rPr>
        <w:t>.</w:t>
      </w:r>
      <w:r w:rsidR="008C089A" w:rsidRPr="0097484E">
        <w:rPr>
          <w:rFonts w:ascii="Times New Roman" w:hAnsi="Times New Roman" w:hint="eastAsia"/>
          <w:sz w:val="24"/>
          <w:szCs w:val="21"/>
        </w:rPr>
        <w:t xml:space="preserve"> Phys</w:t>
      </w:r>
      <w:r w:rsidR="00E80960" w:rsidRPr="0097484E">
        <w:rPr>
          <w:rFonts w:ascii="Times New Roman" w:hAnsi="Times New Roman"/>
          <w:sz w:val="24"/>
          <w:szCs w:val="21"/>
        </w:rPr>
        <w:t>.</w:t>
      </w:r>
      <w:r w:rsidR="008C089A" w:rsidRPr="0097484E">
        <w:rPr>
          <w:rFonts w:ascii="Times New Roman" w:hAnsi="Times New Roman" w:hint="eastAsia"/>
          <w:sz w:val="24"/>
          <w:szCs w:val="21"/>
        </w:rPr>
        <w:t xml:space="preserve">, </w:t>
      </w:r>
      <w:r w:rsidR="0097484E" w:rsidRPr="0097484E">
        <w:rPr>
          <w:rFonts w:ascii="Times New Roman" w:hAnsi="Times New Roman"/>
          <w:sz w:val="24"/>
          <w:szCs w:val="21"/>
        </w:rPr>
        <w:t xml:space="preserve">75, </w:t>
      </w:r>
      <w:r w:rsidR="008C089A" w:rsidRPr="0097484E">
        <w:rPr>
          <w:rFonts w:ascii="Times New Roman" w:hAnsi="Times New Roman" w:hint="eastAsia"/>
          <w:sz w:val="24"/>
          <w:szCs w:val="21"/>
        </w:rPr>
        <w:t>086401 (2012)</w:t>
      </w:r>
      <w:r w:rsidR="008C089A">
        <w:rPr>
          <w:rFonts w:ascii="Times New Roman" w:hAnsi="Times New Roman" w:hint="eastAsia"/>
          <w:sz w:val="24"/>
          <w:szCs w:val="21"/>
        </w:rPr>
        <w:t>]</w:t>
      </w:r>
      <w:r w:rsidR="008C089A">
        <w:rPr>
          <w:rFonts w:ascii="Times New Roman" w:hAnsi="Times New Roman" w:hint="eastAsia"/>
          <w:sz w:val="24"/>
          <w:szCs w:val="21"/>
        </w:rPr>
        <w:t>中评价了申请人在混合非线性相关的一系列成果：</w:t>
      </w:r>
      <w:r w:rsidR="001D306A">
        <w:rPr>
          <w:rFonts w:ascii="Times New Roman" w:hAnsi="Times New Roman" w:hint="eastAsia"/>
          <w:sz w:val="24"/>
          <w:szCs w:val="21"/>
        </w:rPr>
        <w:t>“张</w:t>
      </w:r>
      <w:r w:rsidR="008C089A">
        <w:rPr>
          <w:rFonts w:ascii="Times New Roman" w:hAnsi="Times New Roman" w:hint="eastAsia"/>
          <w:sz w:val="24"/>
          <w:szCs w:val="21"/>
        </w:rPr>
        <w:t>等人在非传统偏置的光折变材料中发掘出了混合非线性效应，利用该效应可同时抵消光的正常和反常衍射</w:t>
      </w:r>
      <w:r w:rsidR="001D306A">
        <w:rPr>
          <w:rFonts w:ascii="Times New Roman" w:hAnsi="Times New Roman" w:hint="eastAsia"/>
          <w:sz w:val="24"/>
          <w:szCs w:val="21"/>
        </w:rPr>
        <w:t>”</w:t>
      </w:r>
      <w:r w:rsidR="008C089A">
        <w:rPr>
          <w:rFonts w:ascii="Times New Roman" w:hAnsi="Times New Roman" w:hint="eastAsia"/>
          <w:sz w:val="24"/>
          <w:szCs w:val="21"/>
        </w:rPr>
        <w:t>。</w:t>
      </w:r>
    </w:p>
    <w:p w14:paraId="54B0B1DD" w14:textId="4A40E2AE" w:rsidR="0055669B" w:rsidRDefault="00F33ECB" w:rsidP="00134208">
      <w:pPr>
        <w:adjustRightInd w:val="0"/>
        <w:snapToGrid w:val="0"/>
        <w:spacing w:line="360" w:lineRule="exact"/>
        <w:ind w:firstLineChars="200" w:firstLine="480"/>
        <w:rPr>
          <w:rFonts w:ascii="Times New Roman" w:hAnsi="Times New Roman"/>
          <w:color w:val="000000"/>
          <w:sz w:val="24"/>
        </w:rPr>
      </w:pPr>
      <w:r>
        <w:rPr>
          <w:rFonts w:ascii="Times New Roman" w:hAnsi="Times New Roman" w:hint="eastAsia"/>
          <w:sz w:val="24"/>
          <w:szCs w:val="21"/>
        </w:rPr>
        <w:t>6</w:t>
      </w:r>
      <w:r w:rsidR="008C089A">
        <w:rPr>
          <w:rFonts w:ascii="Times New Roman" w:hAnsi="Times New Roman" w:hint="eastAsia"/>
          <w:sz w:val="24"/>
          <w:szCs w:val="21"/>
        </w:rPr>
        <w:t>）</w:t>
      </w:r>
      <w:r w:rsidR="008C089A">
        <w:rPr>
          <w:rFonts w:ascii="Times New Roman" w:hAnsi="Times New Roman"/>
          <w:color w:val="000000"/>
          <w:sz w:val="24"/>
          <w:shd w:val="clear" w:color="auto" w:fill="FFFFFF"/>
        </w:rPr>
        <w:t>美国加州大学伯克利分校</w:t>
      </w:r>
      <w:r w:rsidR="008C089A">
        <w:rPr>
          <w:rFonts w:ascii="Times New Roman" w:hAnsi="Times New Roman"/>
          <w:color w:val="000000"/>
          <w:sz w:val="24"/>
          <w:shd w:val="clear" w:color="auto" w:fill="FFFFFF"/>
        </w:rPr>
        <w:t>Feng Wang</w:t>
      </w:r>
      <w:r w:rsidR="008C089A">
        <w:rPr>
          <w:rFonts w:ascii="Times New Roman" w:hAnsi="Times New Roman"/>
          <w:color w:val="000000"/>
          <w:sz w:val="24"/>
          <w:shd w:val="clear" w:color="auto" w:fill="FFFFFF"/>
        </w:rPr>
        <w:t>教授（</w:t>
      </w:r>
      <w:r w:rsidR="008C089A">
        <w:rPr>
          <w:rFonts w:ascii="Times New Roman" w:hAnsi="Times New Roman"/>
          <w:color w:val="000000"/>
          <w:sz w:val="24"/>
          <w:shd w:val="clear" w:color="auto" w:fill="FFFFFF"/>
        </w:rPr>
        <w:t>APS Fellow</w:t>
      </w:r>
      <w:r w:rsidR="008C089A">
        <w:rPr>
          <w:rFonts w:ascii="Times New Roman" w:hAnsi="Times New Roman"/>
          <w:color w:val="000000"/>
          <w:sz w:val="24"/>
          <w:shd w:val="clear" w:color="auto" w:fill="FFFFFF"/>
        </w:rPr>
        <w:t>）</w:t>
      </w:r>
      <w:r w:rsidR="008C089A">
        <w:rPr>
          <w:rFonts w:ascii="Times New Roman" w:hAnsi="Times New Roman"/>
          <w:color w:val="000000"/>
          <w:sz w:val="24"/>
        </w:rPr>
        <w:t>在顶级光学期刊</w:t>
      </w:r>
      <w:r>
        <w:rPr>
          <w:rFonts w:ascii="Times New Roman" w:hAnsi="Times New Roman"/>
          <w:color w:val="000000"/>
          <w:sz w:val="24"/>
        </w:rPr>
        <w:t>论文</w:t>
      </w:r>
      <w:r w:rsidR="008C089A">
        <w:rPr>
          <w:rFonts w:ascii="Times New Roman" w:hAnsi="Times New Roman"/>
          <w:color w:val="000000"/>
          <w:sz w:val="24"/>
        </w:rPr>
        <w:t>[</w:t>
      </w:r>
      <w:r w:rsidR="008C089A">
        <w:rPr>
          <w:rFonts w:ascii="Times New Roman" w:hAnsi="Times New Roman"/>
          <w:bCs/>
          <w:color w:val="000000"/>
          <w:sz w:val="24"/>
        </w:rPr>
        <w:t xml:space="preserve">Nat. Photonics </w:t>
      </w:r>
      <w:r w:rsidR="008C089A">
        <w:rPr>
          <w:rFonts w:ascii="Times New Roman" w:hAnsi="Times New Roman"/>
          <w:color w:val="000000"/>
          <w:sz w:val="24"/>
        </w:rPr>
        <w:t>10, 227 (2016)]</w:t>
      </w:r>
      <w:r w:rsidR="008C089A">
        <w:rPr>
          <w:rFonts w:ascii="Times New Roman" w:hAnsi="Times New Roman"/>
          <w:color w:val="000000"/>
          <w:sz w:val="24"/>
        </w:rPr>
        <w:t>中评论申请人</w:t>
      </w:r>
      <w:r w:rsidR="008C089A">
        <w:rPr>
          <w:rFonts w:ascii="Times New Roman" w:hAnsi="Times New Roman"/>
          <w:bCs/>
          <w:color w:val="000000"/>
          <w:sz w:val="24"/>
        </w:rPr>
        <w:t>的工作</w:t>
      </w:r>
      <w:r>
        <w:rPr>
          <w:rFonts w:ascii="Times New Roman" w:hAnsi="Times New Roman" w:hint="eastAsia"/>
          <w:bCs/>
          <w:color w:val="000000"/>
          <w:sz w:val="24"/>
        </w:rPr>
        <w:t>：“</w:t>
      </w:r>
      <w:r w:rsidR="008C089A">
        <w:rPr>
          <w:rFonts w:ascii="Times New Roman" w:hAnsi="Times New Roman"/>
          <w:color w:val="000000"/>
          <w:sz w:val="24"/>
        </w:rPr>
        <w:t>可用于实现全光纤集成的相移器和光开关</w:t>
      </w:r>
      <w:r w:rsidR="00E80960">
        <w:rPr>
          <w:rFonts w:ascii="Times New Roman" w:hAnsi="Times New Roman" w:hint="eastAsia"/>
          <w:sz w:val="24"/>
          <w:szCs w:val="21"/>
        </w:rPr>
        <w:t>”</w:t>
      </w:r>
      <w:r w:rsidR="008C089A">
        <w:rPr>
          <w:rFonts w:ascii="Times New Roman" w:hAnsi="Times New Roman"/>
          <w:color w:val="000000"/>
          <w:sz w:val="24"/>
        </w:rPr>
        <w:t>。</w:t>
      </w:r>
    </w:p>
    <w:p w14:paraId="19A450F7" w14:textId="49B9AE9D" w:rsidR="0055669B" w:rsidRDefault="00F33ECB" w:rsidP="00134208">
      <w:pPr>
        <w:adjustRightInd w:val="0"/>
        <w:snapToGrid w:val="0"/>
        <w:spacing w:line="360" w:lineRule="exact"/>
        <w:ind w:firstLineChars="200" w:firstLine="480"/>
        <w:rPr>
          <w:rFonts w:ascii="Times New Roman" w:hAnsi="Times New Roman"/>
          <w:color w:val="000000"/>
          <w:sz w:val="24"/>
          <w:shd w:val="clear" w:color="auto" w:fill="FFFFFF"/>
        </w:rPr>
      </w:pPr>
      <w:r>
        <w:rPr>
          <w:rFonts w:ascii="Times New Roman" w:hAnsi="Times New Roman" w:hint="eastAsia"/>
          <w:sz w:val="24"/>
          <w:szCs w:val="21"/>
        </w:rPr>
        <w:t>7</w:t>
      </w:r>
      <w:r w:rsidR="008C089A">
        <w:rPr>
          <w:rFonts w:ascii="Times New Roman" w:hAnsi="Times New Roman" w:hint="eastAsia"/>
          <w:sz w:val="24"/>
          <w:szCs w:val="21"/>
        </w:rPr>
        <w:t>）</w:t>
      </w:r>
      <w:r w:rsidR="008C089A">
        <w:rPr>
          <w:rFonts w:ascii="Times New Roman" w:hAnsi="Times New Roman" w:hint="eastAsia"/>
          <w:color w:val="000000"/>
          <w:sz w:val="24"/>
          <w:shd w:val="clear" w:color="auto" w:fill="FFFFFF"/>
        </w:rPr>
        <w:t>美国加州大学伯克利分校</w:t>
      </w:r>
      <w:r w:rsidR="008C089A">
        <w:rPr>
          <w:rFonts w:ascii="Times New Roman" w:hAnsi="Times New Roman"/>
          <w:color w:val="000000"/>
          <w:sz w:val="24"/>
          <w:shd w:val="clear" w:color="auto" w:fill="FFFFFF"/>
        </w:rPr>
        <w:t>Xiang Zhang</w:t>
      </w:r>
      <w:r w:rsidR="008C089A">
        <w:rPr>
          <w:rFonts w:ascii="Times New Roman" w:hAnsi="Times New Roman" w:hint="eastAsia"/>
          <w:color w:val="000000"/>
          <w:sz w:val="24"/>
          <w:shd w:val="clear" w:color="auto" w:fill="FFFFFF"/>
        </w:rPr>
        <w:t>教授（美国国家工程院院士、中国科学院外籍院士、</w:t>
      </w:r>
      <w:r w:rsidR="008C089A">
        <w:rPr>
          <w:rFonts w:ascii="Times New Roman" w:hAnsi="Times New Roman"/>
          <w:color w:val="000000"/>
          <w:sz w:val="24"/>
          <w:shd w:val="clear" w:color="auto" w:fill="FFFFFF"/>
        </w:rPr>
        <w:t>OSA/APS/AAAS/SPIE Fellow</w:t>
      </w:r>
      <w:r>
        <w:rPr>
          <w:rFonts w:ascii="Times New Roman" w:hAnsi="Times New Roman" w:hint="eastAsia"/>
          <w:color w:val="000000"/>
          <w:sz w:val="24"/>
          <w:shd w:val="clear" w:color="auto" w:fill="FFFFFF"/>
        </w:rPr>
        <w:t>、香港大学校长）在</w:t>
      </w:r>
      <w:r w:rsidR="008C089A">
        <w:rPr>
          <w:rFonts w:ascii="Times New Roman" w:hAnsi="Times New Roman" w:hint="eastAsia"/>
          <w:color w:val="000000"/>
          <w:sz w:val="24"/>
          <w:shd w:val="clear" w:color="auto" w:fill="FFFFFF"/>
        </w:rPr>
        <w:t>综述论文</w:t>
      </w:r>
      <w:r w:rsidR="008C089A">
        <w:rPr>
          <w:rFonts w:ascii="Times New Roman" w:hAnsi="Times New Roman"/>
          <w:color w:val="000000"/>
          <w:sz w:val="24"/>
          <w:shd w:val="clear" w:color="auto" w:fill="FFFFFF"/>
        </w:rPr>
        <w:t>[Opt. Mater. Express 9, 1136 (2019)]</w:t>
      </w:r>
      <w:r w:rsidR="008C089A">
        <w:rPr>
          <w:rFonts w:ascii="Times New Roman" w:hAnsi="Times New Roman" w:hint="eastAsia"/>
          <w:color w:val="000000"/>
          <w:sz w:val="24"/>
          <w:shd w:val="clear" w:color="auto" w:fill="FFFFFF"/>
        </w:rPr>
        <w:t>中评价申请人的工作</w:t>
      </w:r>
      <w:r>
        <w:rPr>
          <w:rFonts w:ascii="Times New Roman" w:hAnsi="Times New Roman" w:hint="eastAsia"/>
          <w:color w:val="000000"/>
          <w:sz w:val="24"/>
          <w:shd w:val="clear" w:color="auto" w:fill="FFFFFF"/>
        </w:rPr>
        <w:t>：“</w:t>
      </w:r>
      <w:r w:rsidR="008C089A">
        <w:rPr>
          <w:rFonts w:ascii="Times New Roman" w:hAnsi="Times New Roman" w:hint="eastAsia"/>
          <w:color w:val="000000"/>
          <w:sz w:val="24"/>
          <w:shd w:val="clear" w:color="auto" w:fill="FFFFFF"/>
        </w:rPr>
        <w:t>利用纳米腔的强局域性质可在低功率（</w:t>
      </w:r>
      <w:r w:rsidR="008C089A">
        <w:rPr>
          <w:rFonts w:ascii="Times New Roman" w:hAnsi="Times New Roman"/>
          <w:color w:val="000000"/>
          <w:sz w:val="24"/>
          <w:shd w:val="clear" w:color="auto" w:fill="FFFFFF"/>
        </w:rPr>
        <w:t>10 µW</w:t>
      </w:r>
      <w:r w:rsidR="008C089A">
        <w:rPr>
          <w:rFonts w:ascii="Times New Roman" w:hAnsi="Times New Roman" w:hint="eastAsia"/>
          <w:color w:val="000000"/>
          <w:sz w:val="24"/>
          <w:shd w:val="clear" w:color="auto" w:fill="FFFFFF"/>
        </w:rPr>
        <w:t>）、连续激光泵浦下获得了高效的二次谐波产生</w:t>
      </w:r>
      <w:r w:rsidR="00E80960">
        <w:rPr>
          <w:rFonts w:ascii="Times New Roman" w:hAnsi="Times New Roman" w:hint="eastAsia"/>
          <w:sz w:val="24"/>
          <w:szCs w:val="21"/>
        </w:rPr>
        <w:t>”</w:t>
      </w:r>
      <w:r w:rsidR="008C089A">
        <w:rPr>
          <w:rFonts w:ascii="Times New Roman" w:hAnsi="Times New Roman" w:hint="eastAsia"/>
          <w:color w:val="000000"/>
          <w:sz w:val="24"/>
          <w:shd w:val="clear" w:color="auto" w:fill="FFFFFF"/>
        </w:rPr>
        <w:t>。该工作也被</w:t>
      </w:r>
      <w:r w:rsidR="008C089A">
        <w:rPr>
          <w:rFonts w:ascii="Times New Roman" w:hAnsi="Times New Roman"/>
          <w:color w:val="000000"/>
          <w:sz w:val="24"/>
          <w:shd w:val="clear" w:color="auto" w:fill="FFFFFF"/>
        </w:rPr>
        <w:t>芬兰阿尔托大学</w:t>
      </w:r>
      <w:proofErr w:type="spellStart"/>
      <w:r w:rsidR="008C089A">
        <w:rPr>
          <w:rFonts w:ascii="Times New Roman" w:hAnsi="Times New Roman"/>
          <w:color w:val="000000"/>
          <w:sz w:val="24"/>
          <w:shd w:val="clear" w:color="auto" w:fill="FFFFFF"/>
        </w:rPr>
        <w:t>Zhipei</w:t>
      </w:r>
      <w:proofErr w:type="spellEnd"/>
      <w:r w:rsidR="008C089A">
        <w:rPr>
          <w:rFonts w:ascii="Times New Roman" w:hAnsi="Times New Roman"/>
          <w:color w:val="000000"/>
          <w:sz w:val="24"/>
          <w:shd w:val="clear" w:color="auto" w:fill="FFFFFF"/>
        </w:rPr>
        <w:t xml:space="preserve"> Sun</w:t>
      </w:r>
      <w:r w:rsidR="008C089A">
        <w:rPr>
          <w:rFonts w:ascii="Times New Roman" w:hAnsi="Times New Roman"/>
          <w:color w:val="000000"/>
          <w:sz w:val="24"/>
          <w:shd w:val="clear" w:color="auto" w:fill="FFFFFF"/>
        </w:rPr>
        <w:t>教授（</w:t>
      </w:r>
      <w:r w:rsidR="008C089A">
        <w:rPr>
          <w:rFonts w:ascii="Times New Roman" w:hAnsi="Times New Roman"/>
          <w:color w:val="000000"/>
          <w:sz w:val="24"/>
          <w:shd w:val="clear" w:color="auto" w:fill="FFFFFF"/>
        </w:rPr>
        <w:t>OSA Fellow</w:t>
      </w:r>
      <w:r w:rsidR="008C089A">
        <w:rPr>
          <w:rFonts w:ascii="Times New Roman" w:hAnsi="Times New Roman"/>
          <w:color w:val="000000"/>
          <w:sz w:val="24"/>
          <w:shd w:val="clear" w:color="auto" w:fill="FFFFFF"/>
        </w:rPr>
        <w:t>）和</w:t>
      </w:r>
      <w:proofErr w:type="spellStart"/>
      <w:r w:rsidR="008C089A">
        <w:rPr>
          <w:rFonts w:ascii="Times New Roman" w:hAnsi="Times New Roman"/>
          <w:color w:val="000000"/>
          <w:sz w:val="24"/>
          <w:shd w:val="clear" w:color="auto" w:fill="FFFFFF"/>
        </w:rPr>
        <w:t>Harri</w:t>
      </w:r>
      <w:proofErr w:type="spellEnd"/>
      <w:r w:rsidR="008C089A">
        <w:rPr>
          <w:rFonts w:ascii="Times New Roman" w:hAnsi="Times New Roman"/>
          <w:color w:val="000000"/>
          <w:sz w:val="24"/>
          <w:shd w:val="clear" w:color="auto" w:fill="FFFFFF"/>
        </w:rPr>
        <w:t xml:space="preserve"> </w:t>
      </w:r>
      <w:proofErr w:type="spellStart"/>
      <w:r w:rsidR="008C089A">
        <w:rPr>
          <w:rFonts w:ascii="Times New Roman" w:hAnsi="Times New Roman"/>
          <w:color w:val="000000"/>
          <w:sz w:val="24"/>
          <w:shd w:val="clear" w:color="auto" w:fill="FFFFFF"/>
        </w:rPr>
        <w:t>Lipsanen</w:t>
      </w:r>
      <w:proofErr w:type="spellEnd"/>
      <w:r w:rsidR="008C089A">
        <w:rPr>
          <w:rFonts w:ascii="Times New Roman" w:hAnsi="Times New Roman"/>
          <w:color w:val="000000"/>
          <w:sz w:val="24"/>
          <w:shd w:val="clear" w:color="auto" w:fill="FFFFFF"/>
        </w:rPr>
        <w:t>教授（</w:t>
      </w:r>
      <w:r w:rsidR="008C089A">
        <w:rPr>
          <w:rFonts w:ascii="Times New Roman" w:hAnsi="Times New Roman"/>
          <w:color w:val="000000"/>
          <w:sz w:val="24"/>
          <w:shd w:val="clear" w:color="auto" w:fill="FFFFFF"/>
        </w:rPr>
        <w:t>MRS Fellow</w:t>
      </w:r>
      <w:r w:rsidR="008C089A">
        <w:rPr>
          <w:rFonts w:ascii="Times New Roman" w:hAnsi="Times New Roman"/>
          <w:color w:val="000000"/>
          <w:sz w:val="24"/>
          <w:shd w:val="clear" w:color="auto" w:fill="FFFFFF"/>
        </w:rPr>
        <w:t>）</w:t>
      </w:r>
      <w:r>
        <w:rPr>
          <w:rFonts w:ascii="Times New Roman" w:hAnsi="Times New Roman"/>
          <w:color w:val="000000"/>
          <w:sz w:val="24"/>
        </w:rPr>
        <w:t>在</w:t>
      </w:r>
      <w:r w:rsidR="008C089A">
        <w:rPr>
          <w:rFonts w:ascii="Times New Roman" w:hAnsi="Times New Roman"/>
          <w:color w:val="000000"/>
          <w:sz w:val="24"/>
        </w:rPr>
        <w:t>综述论文</w:t>
      </w:r>
      <w:r w:rsidR="008C089A">
        <w:rPr>
          <w:rFonts w:ascii="Times New Roman" w:hAnsi="Times New Roman"/>
          <w:color w:val="000000"/>
          <w:sz w:val="24"/>
        </w:rPr>
        <w:t>[</w:t>
      </w:r>
      <w:r w:rsidR="008C089A">
        <w:rPr>
          <w:rFonts w:ascii="Times New Roman" w:hAnsi="Times New Roman"/>
          <w:bCs/>
          <w:color w:val="000000"/>
          <w:sz w:val="24"/>
        </w:rPr>
        <w:t xml:space="preserve">Adv. Mater. </w:t>
      </w:r>
      <w:r w:rsidR="008C089A">
        <w:rPr>
          <w:rFonts w:ascii="Times New Roman" w:hAnsi="Times New Roman"/>
          <w:color w:val="000000"/>
          <w:sz w:val="24"/>
        </w:rPr>
        <w:t>30, 1705963 (2018)]</w:t>
      </w:r>
      <w:r>
        <w:rPr>
          <w:rFonts w:ascii="Times New Roman" w:hAnsi="Times New Roman" w:hint="eastAsia"/>
          <w:color w:val="000000"/>
          <w:sz w:val="24"/>
        </w:rPr>
        <w:t>中评价：“</w:t>
      </w:r>
      <w:r w:rsidR="008C089A">
        <w:rPr>
          <w:rFonts w:ascii="Times New Roman" w:hAnsi="Times New Roman"/>
          <w:bCs/>
          <w:color w:val="000000"/>
          <w:sz w:val="24"/>
        </w:rPr>
        <w:t>实现了连续激光泵</w:t>
      </w:r>
      <w:r w:rsidR="008C089A">
        <w:rPr>
          <w:rFonts w:ascii="Times New Roman" w:hAnsi="Times New Roman"/>
          <w:bCs/>
          <w:color w:val="000000"/>
          <w:sz w:val="24"/>
        </w:rPr>
        <w:lastRenderedPageBreak/>
        <w:t>浦的硒化镓中二次谐波</w:t>
      </w:r>
      <w:r w:rsidR="008C089A">
        <w:rPr>
          <w:rFonts w:ascii="Times New Roman" w:hAnsi="Times New Roman" w:hint="eastAsia"/>
          <w:bCs/>
          <w:color w:val="000000"/>
          <w:sz w:val="24"/>
        </w:rPr>
        <w:t>，</w:t>
      </w:r>
      <w:r w:rsidR="008C089A">
        <w:rPr>
          <w:rFonts w:ascii="Times New Roman" w:hAnsi="Times New Roman"/>
          <w:bCs/>
          <w:color w:val="000000"/>
          <w:sz w:val="24"/>
        </w:rPr>
        <w:t>解决了有效利用二维层状材料非线性光学响应的挑战</w:t>
      </w:r>
      <w:r w:rsidR="008C089A">
        <w:rPr>
          <w:rFonts w:ascii="Times New Roman" w:hAnsi="Times New Roman" w:hint="eastAsia"/>
          <w:bCs/>
          <w:color w:val="000000"/>
          <w:sz w:val="24"/>
        </w:rPr>
        <w:t>，拓展了</w:t>
      </w:r>
      <w:r w:rsidR="008C089A">
        <w:rPr>
          <w:rFonts w:ascii="Times New Roman" w:hAnsi="Times New Roman"/>
          <w:bCs/>
          <w:color w:val="000000"/>
          <w:sz w:val="24"/>
        </w:rPr>
        <w:t>其</w:t>
      </w:r>
      <w:r w:rsidR="008C089A">
        <w:rPr>
          <w:rFonts w:ascii="Times New Roman" w:hAnsi="Times New Roman" w:hint="eastAsia"/>
          <w:bCs/>
          <w:color w:val="000000"/>
          <w:sz w:val="24"/>
        </w:rPr>
        <w:t>在</w:t>
      </w:r>
      <w:r w:rsidR="008C089A">
        <w:rPr>
          <w:rFonts w:ascii="Times New Roman" w:hAnsi="Times New Roman"/>
          <w:bCs/>
          <w:color w:val="000000"/>
          <w:sz w:val="24"/>
        </w:rPr>
        <w:t>非线性光学应用</w:t>
      </w:r>
      <w:r w:rsidR="008C089A">
        <w:rPr>
          <w:rFonts w:ascii="Times New Roman" w:hAnsi="Times New Roman" w:hint="eastAsia"/>
          <w:bCs/>
          <w:color w:val="000000"/>
          <w:sz w:val="24"/>
        </w:rPr>
        <w:t>中的</w:t>
      </w:r>
      <w:r w:rsidR="008C089A">
        <w:rPr>
          <w:rFonts w:ascii="Times New Roman" w:hAnsi="Times New Roman"/>
          <w:bCs/>
          <w:color w:val="000000"/>
          <w:sz w:val="24"/>
        </w:rPr>
        <w:t>前景</w:t>
      </w:r>
      <w:r w:rsidR="00E80960">
        <w:rPr>
          <w:rFonts w:ascii="Times New Roman" w:hAnsi="Times New Roman" w:hint="eastAsia"/>
          <w:sz w:val="24"/>
          <w:szCs w:val="21"/>
        </w:rPr>
        <w:t>”</w:t>
      </w:r>
      <w:r w:rsidR="008C089A">
        <w:rPr>
          <w:rFonts w:ascii="Times New Roman" w:hAnsi="Times New Roman"/>
          <w:bCs/>
          <w:color w:val="000000"/>
          <w:sz w:val="24"/>
        </w:rPr>
        <w:t>。</w:t>
      </w:r>
    </w:p>
    <w:p w14:paraId="4FC2D9DD" w14:textId="21C3B829" w:rsidR="0055669B" w:rsidRDefault="00F33ECB" w:rsidP="00134208">
      <w:pPr>
        <w:adjustRightInd w:val="0"/>
        <w:snapToGrid w:val="0"/>
        <w:spacing w:line="360" w:lineRule="exact"/>
        <w:ind w:firstLineChars="200" w:firstLine="480"/>
        <w:rPr>
          <w:rFonts w:ascii="Times New Roman" w:hAnsi="Times New Roman"/>
          <w:sz w:val="24"/>
        </w:rPr>
      </w:pPr>
      <w:r>
        <w:rPr>
          <w:rFonts w:ascii="Times New Roman" w:hAnsi="Times New Roman" w:hint="eastAsia"/>
          <w:sz w:val="24"/>
        </w:rPr>
        <w:t>8</w:t>
      </w:r>
      <w:r w:rsidR="008C089A">
        <w:rPr>
          <w:rFonts w:ascii="Times New Roman" w:hAnsi="Times New Roman"/>
          <w:sz w:val="24"/>
        </w:rPr>
        <w:t>）</w:t>
      </w:r>
      <w:r w:rsidR="008C089A">
        <w:rPr>
          <w:rFonts w:ascii="Times New Roman" w:hAnsi="Times New Roman" w:hint="eastAsia"/>
          <w:sz w:val="24"/>
        </w:rPr>
        <w:t>美国佐治</w:t>
      </w:r>
      <w:proofErr w:type="gramStart"/>
      <w:r w:rsidR="008C089A">
        <w:rPr>
          <w:rFonts w:ascii="Times New Roman" w:hAnsi="Times New Roman" w:hint="eastAsia"/>
          <w:sz w:val="24"/>
        </w:rPr>
        <w:t>亚州</w:t>
      </w:r>
      <w:proofErr w:type="gramEnd"/>
      <w:r w:rsidR="008C089A">
        <w:rPr>
          <w:rFonts w:ascii="Times New Roman" w:hAnsi="Times New Roman" w:hint="eastAsia"/>
          <w:sz w:val="24"/>
        </w:rPr>
        <w:t>立大学</w:t>
      </w:r>
      <w:r>
        <w:rPr>
          <w:rFonts w:ascii="Times New Roman" w:hAnsi="Times New Roman" w:hint="eastAsia"/>
          <w:sz w:val="24"/>
        </w:rPr>
        <w:t>Mark, I Stockman</w:t>
      </w:r>
      <w:r w:rsidR="008C089A">
        <w:rPr>
          <w:rFonts w:ascii="Times New Roman" w:hAnsi="Times New Roman" w:hint="eastAsia"/>
          <w:sz w:val="24"/>
        </w:rPr>
        <w:t>教授</w:t>
      </w:r>
      <w:r>
        <w:rPr>
          <w:rFonts w:ascii="Times New Roman" w:hAnsi="Times New Roman" w:hint="eastAsia"/>
          <w:sz w:val="24"/>
        </w:rPr>
        <w:t>（等</w:t>
      </w:r>
      <w:proofErr w:type="gramStart"/>
      <w:r>
        <w:rPr>
          <w:rFonts w:ascii="Times New Roman" w:hAnsi="Times New Roman" w:hint="eastAsia"/>
          <w:sz w:val="24"/>
        </w:rPr>
        <w:t>离激元激光器</w:t>
      </w:r>
      <w:proofErr w:type="gramEnd"/>
      <w:r>
        <w:rPr>
          <w:rFonts w:ascii="Times New Roman" w:hAnsi="Times New Roman" w:hint="eastAsia"/>
          <w:sz w:val="24"/>
        </w:rPr>
        <w:t>领域的先驱）</w:t>
      </w:r>
      <w:r w:rsidR="008C089A">
        <w:rPr>
          <w:rFonts w:ascii="Times New Roman" w:hAnsi="Times New Roman" w:hint="eastAsia"/>
          <w:sz w:val="24"/>
        </w:rPr>
        <w:t>以及澳大利亚莫纳什大学</w:t>
      </w:r>
      <w:r w:rsidR="008C089A">
        <w:rPr>
          <w:rFonts w:ascii="Times New Roman" w:hAnsi="Times New Roman" w:hint="eastAsia"/>
          <w:sz w:val="24"/>
        </w:rPr>
        <w:t>M. Premaratne</w:t>
      </w:r>
      <w:r w:rsidR="008C089A">
        <w:rPr>
          <w:rFonts w:ascii="Times New Roman" w:hAnsi="Times New Roman" w:hint="eastAsia"/>
          <w:sz w:val="24"/>
        </w:rPr>
        <w:t>教授（</w:t>
      </w:r>
      <w:r w:rsidR="008C089A">
        <w:rPr>
          <w:rFonts w:ascii="Times New Roman" w:hAnsi="Times New Roman" w:hint="eastAsia"/>
          <w:sz w:val="24"/>
        </w:rPr>
        <w:t xml:space="preserve">OSA </w:t>
      </w:r>
      <w:r w:rsidR="00E80960">
        <w:rPr>
          <w:rFonts w:ascii="Times New Roman" w:hAnsi="Times New Roman"/>
          <w:sz w:val="24"/>
        </w:rPr>
        <w:t>F</w:t>
      </w:r>
      <w:r w:rsidR="008C089A">
        <w:rPr>
          <w:rFonts w:ascii="Times New Roman" w:hAnsi="Times New Roman" w:hint="eastAsia"/>
          <w:sz w:val="24"/>
        </w:rPr>
        <w:t>ellow</w:t>
      </w:r>
      <w:r w:rsidR="008C089A">
        <w:rPr>
          <w:rFonts w:ascii="Times New Roman" w:hAnsi="Times New Roman" w:hint="eastAsia"/>
          <w:sz w:val="24"/>
        </w:rPr>
        <w:t>）在综述</w:t>
      </w:r>
      <w:r>
        <w:rPr>
          <w:rFonts w:ascii="Times New Roman" w:hAnsi="Times New Roman" w:hint="eastAsia"/>
          <w:sz w:val="24"/>
        </w:rPr>
        <w:t>论文</w:t>
      </w:r>
      <w:r w:rsidR="008C089A">
        <w:rPr>
          <w:rFonts w:ascii="Times New Roman" w:hAnsi="Times New Roman" w:hint="eastAsia"/>
          <w:sz w:val="24"/>
        </w:rPr>
        <w:t>[Adv.</w:t>
      </w:r>
      <w:r w:rsidR="008C089A">
        <w:rPr>
          <w:rFonts w:ascii="Times New Roman" w:hAnsi="Times New Roman"/>
          <w:sz w:val="24"/>
        </w:rPr>
        <w:t xml:space="preserve"> </w:t>
      </w:r>
      <w:r w:rsidR="008C089A">
        <w:rPr>
          <w:rFonts w:ascii="Times New Roman" w:hAnsi="Times New Roman" w:hint="eastAsia"/>
          <w:sz w:val="24"/>
        </w:rPr>
        <w:t>Opt. Photonics 9, 79 (2017)]</w:t>
      </w:r>
      <w:r w:rsidR="008C089A">
        <w:rPr>
          <w:rFonts w:ascii="Times New Roman" w:hAnsi="Times New Roman" w:hint="eastAsia"/>
          <w:sz w:val="24"/>
        </w:rPr>
        <w:t>中评价申请人的工作</w:t>
      </w:r>
      <w:r>
        <w:rPr>
          <w:rFonts w:ascii="Times New Roman" w:hAnsi="Times New Roman" w:hint="eastAsia"/>
          <w:sz w:val="24"/>
        </w:rPr>
        <w:t>：“</w:t>
      </w:r>
      <w:r w:rsidR="008C089A">
        <w:rPr>
          <w:rFonts w:ascii="Times New Roman" w:hAnsi="Times New Roman" w:hint="eastAsia"/>
          <w:sz w:val="24"/>
        </w:rPr>
        <w:t>描述石墨</w:t>
      </w:r>
      <w:proofErr w:type="gramStart"/>
      <w:r w:rsidR="008C089A">
        <w:rPr>
          <w:rFonts w:ascii="Times New Roman" w:hAnsi="Times New Roman" w:hint="eastAsia"/>
          <w:sz w:val="24"/>
        </w:rPr>
        <w:t>烯</w:t>
      </w:r>
      <w:proofErr w:type="gramEnd"/>
      <w:r w:rsidR="008C089A">
        <w:rPr>
          <w:rFonts w:ascii="Times New Roman" w:hAnsi="Times New Roman" w:hint="eastAsia"/>
          <w:sz w:val="24"/>
        </w:rPr>
        <w:t>纳米结构光学响应的典型模型</w:t>
      </w:r>
      <w:r w:rsidR="00E80960">
        <w:rPr>
          <w:rFonts w:ascii="Times New Roman" w:hAnsi="Times New Roman" w:hint="eastAsia"/>
          <w:sz w:val="24"/>
          <w:szCs w:val="21"/>
        </w:rPr>
        <w:t>”</w:t>
      </w:r>
      <w:r w:rsidR="008C089A">
        <w:rPr>
          <w:rFonts w:ascii="Times New Roman" w:hAnsi="Times New Roman" w:hint="eastAsia"/>
          <w:sz w:val="24"/>
        </w:rPr>
        <w:t>。</w:t>
      </w:r>
      <w:r w:rsidR="008C089A">
        <w:rPr>
          <w:rFonts w:ascii="Times New Roman" w:hAnsi="Times New Roman"/>
          <w:sz w:val="24"/>
        </w:rPr>
        <w:t>土耳其比尔肯大学</w:t>
      </w:r>
      <w:proofErr w:type="spellStart"/>
      <w:r w:rsidR="008C089A">
        <w:rPr>
          <w:rFonts w:ascii="Times New Roman" w:hAnsi="Times New Roman"/>
          <w:sz w:val="24"/>
        </w:rPr>
        <w:t>Ekmel</w:t>
      </w:r>
      <w:proofErr w:type="spellEnd"/>
      <w:r w:rsidR="008C089A">
        <w:rPr>
          <w:rFonts w:ascii="Times New Roman" w:hAnsi="Times New Roman"/>
          <w:sz w:val="24"/>
        </w:rPr>
        <w:t xml:space="preserve"> </w:t>
      </w:r>
      <w:proofErr w:type="spellStart"/>
      <w:r w:rsidR="008C089A">
        <w:rPr>
          <w:rFonts w:ascii="Times New Roman" w:hAnsi="Times New Roman"/>
          <w:sz w:val="24"/>
        </w:rPr>
        <w:t>Ozbay</w:t>
      </w:r>
      <w:proofErr w:type="spellEnd"/>
      <w:r w:rsidR="008C089A">
        <w:rPr>
          <w:rFonts w:ascii="Times New Roman" w:hAnsi="Times New Roman"/>
          <w:sz w:val="24"/>
        </w:rPr>
        <w:t>教授（</w:t>
      </w:r>
      <w:r w:rsidR="008C089A">
        <w:rPr>
          <w:rFonts w:ascii="Times New Roman" w:hAnsi="Times New Roman"/>
          <w:sz w:val="24"/>
        </w:rPr>
        <w:t xml:space="preserve">OSA </w:t>
      </w:r>
      <w:r w:rsidR="00E80960">
        <w:rPr>
          <w:rFonts w:ascii="Times New Roman" w:hAnsi="Times New Roman"/>
          <w:sz w:val="24"/>
        </w:rPr>
        <w:t>F</w:t>
      </w:r>
      <w:r w:rsidR="008C089A">
        <w:rPr>
          <w:rFonts w:ascii="Times New Roman" w:hAnsi="Times New Roman"/>
          <w:sz w:val="24"/>
        </w:rPr>
        <w:t>ellow</w:t>
      </w:r>
      <w:r w:rsidR="008C089A">
        <w:rPr>
          <w:rFonts w:ascii="Times New Roman" w:hAnsi="Times New Roman"/>
          <w:sz w:val="24"/>
        </w:rPr>
        <w:t>）在</w:t>
      </w:r>
      <w:r>
        <w:rPr>
          <w:rFonts w:ascii="Times New Roman" w:hAnsi="Times New Roman"/>
          <w:sz w:val="24"/>
        </w:rPr>
        <w:t>论文</w:t>
      </w:r>
      <w:r w:rsidR="008C089A">
        <w:rPr>
          <w:rFonts w:ascii="Times New Roman" w:hAnsi="Times New Roman"/>
          <w:sz w:val="24"/>
        </w:rPr>
        <w:t>[</w:t>
      </w:r>
      <w:r w:rsidR="008C089A" w:rsidRPr="00F33ECB">
        <w:rPr>
          <w:rFonts w:ascii="Times New Roman" w:hAnsi="Times New Roman"/>
          <w:sz w:val="24"/>
        </w:rPr>
        <w:t>Appl. Phys. Lett. 113, 221105 (2020)</w:t>
      </w:r>
      <w:r w:rsidR="008C089A">
        <w:rPr>
          <w:rFonts w:ascii="Times New Roman" w:hAnsi="Times New Roman"/>
          <w:sz w:val="24"/>
        </w:rPr>
        <w:t>]</w:t>
      </w:r>
      <w:r w:rsidR="008C089A">
        <w:rPr>
          <w:rFonts w:ascii="Times New Roman" w:hAnsi="Times New Roman"/>
          <w:sz w:val="24"/>
        </w:rPr>
        <w:t>评价</w:t>
      </w:r>
      <w:r w:rsidR="008C089A">
        <w:rPr>
          <w:rFonts w:ascii="Times New Roman" w:hAnsi="Times New Roman" w:hint="eastAsia"/>
          <w:sz w:val="24"/>
        </w:rPr>
        <w:t>该</w:t>
      </w:r>
      <w:r w:rsidR="008C089A">
        <w:rPr>
          <w:rFonts w:ascii="Times New Roman" w:hAnsi="Times New Roman"/>
          <w:sz w:val="24"/>
        </w:rPr>
        <w:t>工作</w:t>
      </w:r>
      <w:r>
        <w:rPr>
          <w:rFonts w:ascii="Times New Roman" w:hAnsi="Times New Roman"/>
          <w:sz w:val="24"/>
        </w:rPr>
        <w:t>：</w:t>
      </w:r>
      <w:r w:rsidR="00E80960">
        <w:rPr>
          <w:rFonts w:ascii="Times New Roman" w:hAnsi="Times New Roman" w:hint="eastAsia"/>
          <w:sz w:val="24"/>
        </w:rPr>
        <w:t>“</w:t>
      </w:r>
      <w:r w:rsidR="008C089A">
        <w:rPr>
          <w:rFonts w:ascii="Times New Roman" w:hAnsi="Times New Roman"/>
          <w:sz w:val="24"/>
        </w:rPr>
        <w:t>实现了可调谐的等离激元诱导透明效应可用于传感性能增强和</w:t>
      </w:r>
      <w:proofErr w:type="gramStart"/>
      <w:r w:rsidR="008C089A">
        <w:rPr>
          <w:rFonts w:ascii="Times New Roman" w:hAnsi="Times New Roman"/>
          <w:sz w:val="24"/>
        </w:rPr>
        <w:t>可</w:t>
      </w:r>
      <w:proofErr w:type="gramEnd"/>
      <w:r w:rsidR="008C089A">
        <w:rPr>
          <w:rFonts w:ascii="Times New Roman" w:hAnsi="Times New Roman"/>
          <w:sz w:val="24"/>
        </w:rPr>
        <w:t>切换的隐身系统中</w:t>
      </w:r>
      <w:r w:rsidR="00E80960">
        <w:rPr>
          <w:rFonts w:ascii="Times New Roman" w:hAnsi="Times New Roman" w:hint="eastAsia"/>
          <w:sz w:val="24"/>
          <w:szCs w:val="21"/>
        </w:rPr>
        <w:t>”</w:t>
      </w:r>
      <w:r w:rsidR="008C089A">
        <w:rPr>
          <w:rFonts w:ascii="Times New Roman" w:hAnsi="Times New Roman" w:hint="eastAsia"/>
          <w:sz w:val="24"/>
        </w:rPr>
        <w:t>。</w:t>
      </w:r>
      <w:r w:rsidR="008C089A">
        <w:rPr>
          <w:rFonts w:ascii="Times New Roman" w:hAnsi="Times New Roman"/>
          <w:sz w:val="24"/>
        </w:rPr>
        <w:t>美国哥伦比亚大学</w:t>
      </w:r>
      <w:proofErr w:type="spellStart"/>
      <w:r w:rsidR="008C089A">
        <w:rPr>
          <w:rFonts w:ascii="Times New Roman" w:hAnsi="Times New Roman"/>
          <w:sz w:val="24"/>
        </w:rPr>
        <w:t>Nanfang</w:t>
      </w:r>
      <w:proofErr w:type="spellEnd"/>
      <w:r w:rsidR="008C089A">
        <w:rPr>
          <w:rFonts w:ascii="Times New Roman" w:hAnsi="Times New Roman"/>
          <w:sz w:val="24"/>
        </w:rPr>
        <w:t xml:space="preserve"> Yu</w:t>
      </w:r>
      <w:r w:rsidR="008C089A">
        <w:rPr>
          <w:rFonts w:ascii="Times New Roman" w:hAnsi="Times New Roman"/>
          <w:sz w:val="24"/>
        </w:rPr>
        <w:t>副教授在综述</w:t>
      </w:r>
      <w:r>
        <w:rPr>
          <w:rFonts w:ascii="Times New Roman" w:hAnsi="Times New Roman"/>
          <w:sz w:val="24"/>
        </w:rPr>
        <w:t>论文</w:t>
      </w:r>
      <w:r w:rsidR="008C089A">
        <w:rPr>
          <w:rFonts w:ascii="Times New Roman" w:hAnsi="Times New Roman" w:hint="eastAsia"/>
          <w:sz w:val="24"/>
        </w:rPr>
        <w:t>[</w:t>
      </w:r>
      <w:r w:rsidR="008C089A">
        <w:rPr>
          <w:rFonts w:ascii="Times New Roman" w:hAnsi="Times New Roman"/>
          <w:sz w:val="24"/>
        </w:rPr>
        <w:t>Rep. Prog. Phys. 83, 126101 (2020)]</w:t>
      </w:r>
      <w:r w:rsidR="008C089A">
        <w:rPr>
          <w:rFonts w:ascii="Times New Roman" w:hAnsi="Times New Roman"/>
          <w:sz w:val="24"/>
        </w:rPr>
        <w:t>中评价申</w:t>
      </w:r>
      <w:r>
        <w:rPr>
          <w:rFonts w:ascii="Times New Roman" w:hAnsi="Times New Roman" w:hint="eastAsia"/>
          <w:sz w:val="24"/>
        </w:rPr>
        <w:t>请人</w:t>
      </w:r>
      <w:r w:rsidR="008C089A">
        <w:rPr>
          <w:rFonts w:ascii="Times New Roman" w:hAnsi="Times New Roman"/>
          <w:sz w:val="24"/>
        </w:rPr>
        <w:t>工作</w:t>
      </w:r>
      <w:r>
        <w:rPr>
          <w:rFonts w:ascii="Times New Roman" w:hAnsi="Times New Roman"/>
          <w:sz w:val="24"/>
        </w:rPr>
        <w:t>：</w:t>
      </w:r>
      <w:r w:rsidR="00E80960">
        <w:rPr>
          <w:rFonts w:ascii="Times New Roman" w:hAnsi="Times New Roman" w:hint="eastAsia"/>
          <w:sz w:val="24"/>
        </w:rPr>
        <w:t>“</w:t>
      </w:r>
      <w:r w:rsidR="008C089A">
        <w:rPr>
          <w:rFonts w:ascii="Times New Roman" w:hAnsi="Times New Roman"/>
          <w:sz w:val="24"/>
        </w:rPr>
        <w:t>主动调控纳米光子结构的二次谐波典型案例，可实现二次谐波</w:t>
      </w:r>
      <w:r w:rsidR="008C089A">
        <w:rPr>
          <w:rFonts w:ascii="Times New Roman" w:hAnsi="Times New Roman"/>
          <w:sz w:val="24"/>
        </w:rPr>
        <w:t>45</w:t>
      </w:r>
      <w:r w:rsidR="008C089A">
        <w:rPr>
          <w:rFonts w:ascii="Times New Roman" w:hAnsi="Times New Roman"/>
          <w:sz w:val="24"/>
        </w:rPr>
        <w:t>倍增强和</w:t>
      </w:r>
      <w:r w:rsidR="008C089A">
        <w:rPr>
          <w:rFonts w:ascii="Times New Roman" w:hAnsi="Times New Roman"/>
          <w:sz w:val="24"/>
        </w:rPr>
        <w:t>220nm</w:t>
      </w:r>
      <w:r w:rsidR="008C089A">
        <w:rPr>
          <w:rFonts w:ascii="Times New Roman" w:hAnsi="Times New Roman"/>
          <w:sz w:val="24"/>
        </w:rPr>
        <w:t>的共振波长调谐</w:t>
      </w:r>
      <w:r w:rsidR="00E80960">
        <w:rPr>
          <w:rFonts w:ascii="Times New Roman" w:hAnsi="Times New Roman" w:hint="eastAsia"/>
          <w:sz w:val="24"/>
          <w:szCs w:val="21"/>
        </w:rPr>
        <w:t>”</w:t>
      </w:r>
      <w:r w:rsidR="008C089A">
        <w:rPr>
          <w:rFonts w:ascii="Times New Roman" w:hAnsi="Times New Roman"/>
          <w:sz w:val="24"/>
        </w:rPr>
        <w:t>。</w:t>
      </w:r>
    </w:p>
    <w:p w14:paraId="012CCDBA" w14:textId="5FF56A2F" w:rsidR="0055669B" w:rsidRDefault="00F33ECB" w:rsidP="00134208">
      <w:pPr>
        <w:adjustRightInd w:val="0"/>
        <w:snapToGrid w:val="0"/>
        <w:spacing w:line="360" w:lineRule="exact"/>
        <w:ind w:firstLineChars="200" w:firstLine="480"/>
        <w:rPr>
          <w:rFonts w:ascii="Times New Roman" w:hAnsi="Times New Roman"/>
          <w:color w:val="000000"/>
          <w:sz w:val="24"/>
        </w:rPr>
      </w:pPr>
      <w:r>
        <w:rPr>
          <w:rFonts w:ascii="Times New Roman" w:hAnsi="Times New Roman" w:hint="eastAsia"/>
          <w:color w:val="000000"/>
          <w:sz w:val="24"/>
        </w:rPr>
        <w:t>9</w:t>
      </w:r>
      <w:r w:rsidR="008C089A">
        <w:rPr>
          <w:rFonts w:ascii="Times New Roman" w:hAnsi="Times New Roman"/>
          <w:color w:val="000000"/>
          <w:sz w:val="24"/>
        </w:rPr>
        <w:t>）</w:t>
      </w:r>
      <w:r w:rsidR="008C089A">
        <w:rPr>
          <w:rFonts w:ascii="Times New Roman" w:hAnsi="Times New Roman" w:hint="eastAsia"/>
          <w:color w:val="000000"/>
          <w:sz w:val="24"/>
        </w:rPr>
        <w:t>深圳大学</w:t>
      </w:r>
      <w:r w:rsidR="008C089A">
        <w:rPr>
          <w:rFonts w:ascii="Times New Roman" w:hAnsi="Times New Roman"/>
          <w:color w:val="000000"/>
          <w:sz w:val="24"/>
        </w:rPr>
        <w:t xml:space="preserve">Michael G. </w:t>
      </w:r>
      <w:proofErr w:type="spellStart"/>
      <w:r w:rsidR="008C089A">
        <w:rPr>
          <w:rFonts w:ascii="Times New Roman" w:hAnsi="Times New Roman"/>
          <w:color w:val="000000"/>
          <w:sz w:val="24"/>
        </w:rPr>
        <w:t>Somekh</w:t>
      </w:r>
      <w:proofErr w:type="spellEnd"/>
      <w:r w:rsidR="008C089A">
        <w:rPr>
          <w:rFonts w:ascii="Times New Roman" w:hAnsi="Times New Roman" w:hint="eastAsia"/>
          <w:color w:val="000000"/>
          <w:sz w:val="24"/>
        </w:rPr>
        <w:t>教授（英国皇家工程院院士）、袁小聪教授（长江学者、</w:t>
      </w:r>
      <w:r w:rsidR="008C089A">
        <w:rPr>
          <w:rFonts w:ascii="Times New Roman" w:hAnsi="Times New Roman" w:hint="eastAsia"/>
          <w:color w:val="000000"/>
          <w:sz w:val="24"/>
        </w:rPr>
        <w:t>OSA</w:t>
      </w:r>
      <w:r w:rsidR="00E80960">
        <w:rPr>
          <w:rFonts w:ascii="Times New Roman" w:hAnsi="Times New Roman" w:hint="eastAsia"/>
          <w:color w:val="000000"/>
          <w:sz w:val="24"/>
        </w:rPr>
        <w:t>/</w:t>
      </w:r>
      <w:r w:rsidR="008C089A">
        <w:rPr>
          <w:rFonts w:ascii="Times New Roman" w:hAnsi="Times New Roman" w:hint="eastAsia"/>
          <w:color w:val="000000"/>
          <w:sz w:val="24"/>
        </w:rPr>
        <w:t>SPIE</w:t>
      </w:r>
      <w:r w:rsidR="00E80960">
        <w:rPr>
          <w:rFonts w:ascii="Times New Roman" w:hAnsi="Times New Roman"/>
          <w:color w:val="000000"/>
          <w:sz w:val="24"/>
        </w:rPr>
        <w:t>/</w:t>
      </w:r>
      <w:r w:rsidR="008C089A">
        <w:rPr>
          <w:rFonts w:ascii="Times New Roman" w:hAnsi="Times New Roman" w:hint="eastAsia"/>
          <w:color w:val="000000"/>
          <w:sz w:val="24"/>
        </w:rPr>
        <w:t>IOP</w:t>
      </w:r>
      <w:r w:rsidR="008C089A">
        <w:rPr>
          <w:rFonts w:ascii="Times New Roman" w:hAnsi="Times New Roman"/>
          <w:color w:val="000000"/>
          <w:sz w:val="24"/>
        </w:rPr>
        <w:t xml:space="preserve"> </w:t>
      </w:r>
      <w:r w:rsidR="00E80960">
        <w:rPr>
          <w:rFonts w:ascii="Times New Roman" w:hAnsi="Times New Roman"/>
          <w:color w:val="000000"/>
          <w:sz w:val="24"/>
        </w:rPr>
        <w:t>F</w:t>
      </w:r>
      <w:r w:rsidR="008C089A">
        <w:rPr>
          <w:rFonts w:ascii="Times New Roman" w:hAnsi="Times New Roman" w:hint="eastAsia"/>
          <w:color w:val="000000"/>
          <w:sz w:val="24"/>
        </w:rPr>
        <w:t>ellow</w:t>
      </w:r>
      <w:r w:rsidR="008C089A">
        <w:rPr>
          <w:rFonts w:ascii="Times New Roman" w:hAnsi="Times New Roman" w:hint="eastAsia"/>
          <w:color w:val="000000"/>
          <w:sz w:val="24"/>
        </w:rPr>
        <w:t>）在</w:t>
      </w:r>
      <w:r>
        <w:rPr>
          <w:rFonts w:ascii="Times New Roman" w:hAnsi="Times New Roman" w:hint="eastAsia"/>
          <w:color w:val="000000"/>
          <w:sz w:val="24"/>
        </w:rPr>
        <w:t>论文</w:t>
      </w:r>
      <w:r w:rsidR="008C089A">
        <w:rPr>
          <w:rFonts w:ascii="Times New Roman" w:hAnsi="Times New Roman" w:hint="eastAsia"/>
          <w:color w:val="000000"/>
          <w:sz w:val="24"/>
        </w:rPr>
        <w:t>[</w:t>
      </w:r>
      <w:r w:rsidR="008C089A">
        <w:rPr>
          <w:rFonts w:ascii="Times New Roman" w:hAnsi="Times New Roman"/>
          <w:color w:val="000000"/>
          <w:sz w:val="24"/>
        </w:rPr>
        <w:t>Light Sci. Appl. 10, 59 (2021)]</w:t>
      </w:r>
      <w:r w:rsidR="008C089A">
        <w:rPr>
          <w:rFonts w:ascii="Times New Roman" w:hAnsi="Times New Roman" w:hint="eastAsia"/>
          <w:color w:val="000000"/>
          <w:sz w:val="24"/>
        </w:rPr>
        <w:t>中评价该工作为</w:t>
      </w:r>
      <w:r>
        <w:rPr>
          <w:rFonts w:ascii="Times New Roman" w:hAnsi="Times New Roman" w:hint="eastAsia"/>
          <w:color w:val="000000"/>
          <w:sz w:val="24"/>
        </w:rPr>
        <w:t>“</w:t>
      </w:r>
      <w:r w:rsidR="008C089A">
        <w:rPr>
          <w:rFonts w:ascii="Times New Roman" w:hAnsi="Times New Roman" w:hint="eastAsia"/>
          <w:color w:val="000000"/>
          <w:sz w:val="24"/>
        </w:rPr>
        <w:t>稳定捕获纳米级颗粒的典型方案</w:t>
      </w:r>
      <w:r>
        <w:rPr>
          <w:rFonts w:ascii="Times New Roman" w:hAnsi="Times New Roman" w:hint="eastAsia"/>
          <w:color w:val="000000"/>
          <w:sz w:val="24"/>
        </w:rPr>
        <w:t>”</w:t>
      </w:r>
      <w:r w:rsidR="00BE067C" w:rsidRPr="00BE067C">
        <w:rPr>
          <w:rFonts w:ascii="Times New Roman" w:hAnsi="Times New Roman" w:hint="eastAsia"/>
          <w:color w:val="000000"/>
          <w:sz w:val="24"/>
        </w:rPr>
        <w:t xml:space="preserve"> </w:t>
      </w:r>
      <w:r w:rsidR="00BE067C">
        <w:rPr>
          <w:rFonts w:ascii="Times New Roman" w:hAnsi="Times New Roman" w:hint="eastAsia"/>
          <w:color w:val="000000"/>
          <w:sz w:val="24"/>
        </w:rPr>
        <w:t>新加坡国立大学仇成伟教授（《</w:t>
      </w:r>
      <w:r w:rsidR="00BE067C">
        <w:rPr>
          <w:rFonts w:ascii="Times New Roman" w:hAnsi="Times New Roman"/>
          <w:color w:val="000000"/>
          <w:sz w:val="24"/>
        </w:rPr>
        <w:t>eLight</w:t>
      </w:r>
      <w:r w:rsidR="00BE067C">
        <w:rPr>
          <w:rFonts w:ascii="Times New Roman" w:hAnsi="Times New Roman" w:hint="eastAsia"/>
          <w:color w:val="000000"/>
          <w:sz w:val="24"/>
        </w:rPr>
        <w:t>》主编、《</w:t>
      </w:r>
      <w:proofErr w:type="spellStart"/>
      <w:r w:rsidR="00BE067C">
        <w:rPr>
          <w:rFonts w:ascii="Times New Roman" w:hAnsi="Times New Roman"/>
          <w:color w:val="000000"/>
          <w:sz w:val="24"/>
        </w:rPr>
        <w:t>PhotoniX</w:t>
      </w:r>
      <w:proofErr w:type="spellEnd"/>
      <w:r w:rsidR="00BE067C">
        <w:rPr>
          <w:rFonts w:ascii="Times New Roman" w:hAnsi="Times New Roman" w:hint="eastAsia"/>
          <w:color w:val="000000"/>
          <w:sz w:val="24"/>
        </w:rPr>
        <w:t>》</w:t>
      </w:r>
      <w:r w:rsidR="00BE067C">
        <w:rPr>
          <w:rFonts w:ascii="Times New Roman" w:hAnsi="Times New Roman"/>
          <w:color w:val="000000"/>
          <w:sz w:val="24"/>
        </w:rPr>
        <w:t>、</w:t>
      </w:r>
      <w:r w:rsidR="00BE067C">
        <w:rPr>
          <w:rFonts w:ascii="Times New Roman" w:hAnsi="Times New Roman" w:hint="eastAsia"/>
          <w:color w:val="000000"/>
          <w:sz w:val="24"/>
        </w:rPr>
        <w:t>《</w:t>
      </w:r>
      <w:r w:rsidR="00BE067C">
        <w:rPr>
          <w:rFonts w:ascii="Times New Roman" w:hAnsi="Times New Roman"/>
          <w:color w:val="000000"/>
          <w:sz w:val="24"/>
        </w:rPr>
        <w:t>Photonics Research</w:t>
      </w:r>
      <w:r w:rsidR="00BE067C">
        <w:rPr>
          <w:rFonts w:ascii="Times New Roman" w:hAnsi="Times New Roman" w:hint="eastAsia"/>
          <w:color w:val="000000"/>
          <w:sz w:val="24"/>
        </w:rPr>
        <w:t>》副编辑）在顶级综述论文</w:t>
      </w:r>
      <w:r w:rsidR="00BE067C">
        <w:rPr>
          <w:rFonts w:ascii="Times New Roman" w:hAnsi="Times New Roman" w:hint="eastAsia"/>
          <w:color w:val="000000"/>
          <w:sz w:val="24"/>
        </w:rPr>
        <w:t>[Adv.</w:t>
      </w:r>
      <w:r w:rsidR="00BE067C">
        <w:rPr>
          <w:rFonts w:ascii="Times New Roman" w:hAnsi="Times New Roman"/>
          <w:color w:val="000000"/>
          <w:sz w:val="24"/>
        </w:rPr>
        <w:t xml:space="preserve"> </w:t>
      </w:r>
      <w:r w:rsidR="00BE067C">
        <w:rPr>
          <w:rFonts w:ascii="Times New Roman" w:hAnsi="Times New Roman" w:hint="eastAsia"/>
          <w:color w:val="000000"/>
          <w:sz w:val="24"/>
        </w:rPr>
        <w:t xml:space="preserve">Opt. Photonics </w:t>
      </w:r>
      <w:r w:rsidR="00BE067C">
        <w:rPr>
          <w:rFonts w:ascii="Times New Roman" w:hAnsi="Times New Roman"/>
          <w:color w:val="000000"/>
          <w:sz w:val="24"/>
        </w:rPr>
        <w:t>12</w:t>
      </w:r>
      <w:r w:rsidR="00BE067C">
        <w:rPr>
          <w:rFonts w:ascii="Times New Roman" w:hAnsi="Times New Roman" w:hint="eastAsia"/>
          <w:color w:val="000000"/>
          <w:sz w:val="24"/>
        </w:rPr>
        <w:t>,</w:t>
      </w:r>
      <w:r w:rsidR="00BE067C">
        <w:rPr>
          <w:rFonts w:ascii="Times New Roman" w:hAnsi="Times New Roman"/>
          <w:color w:val="000000"/>
          <w:sz w:val="24"/>
        </w:rPr>
        <w:t xml:space="preserve"> 288 (2020)</w:t>
      </w:r>
      <w:r w:rsidR="00BE067C">
        <w:rPr>
          <w:rFonts w:ascii="Times New Roman" w:hAnsi="Times New Roman" w:hint="eastAsia"/>
          <w:color w:val="000000"/>
          <w:sz w:val="24"/>
        </w:rPr>
        <w:t>]</w:t>
      </w:r>
      <w:r w:rsidR="00BE067C">
        <w:rPr>
          <w:rFonts w:ascii="Times New Roman" w:hAnsi="Times New Roman" w:hint="eastAsia"/>
          <w:color w:val="000000"/>
          <w:sz w:val="24"/>
        </w:rPr>
        <w:t>中评价申请人的工作：“将光学捕获的颗粒尺寸极限降至</w:t>
      </w:r>
      <w:r w:rsidR="00BE067C">
        <w:rPr>
          <w:rFonts w:ascii="Times New Roman" w:hAnsi="Times New Roman" w:hint="eastAsia"/>
          <w:color w:val="000000"/>
          <w:sz w:val="24"/>
        </w:rPr>
        <w:t>5nm</w:t>
      </w:r>
      <w:r w:rsidR="00BE067C">
        <w:rPr>
          <w:rFonts w:ascii="Times New Roman" w:hAnsi="Times New Roman" w:hint="eastAsia"/>
          <w:color w:val="000000"/>
          <w:sz w:val="24"/>
        </w:rPr>
        <w:t>内”。</w:t>
      </w:r>
      <w:r w:rsidR="008C089A">
        <w:rPr>
          <w:rFonts w:ascii="Times New Roman" w:hAnsi="Times New Roman" w:hint="eastAsia"/>
          <w:color w:val="000000"/>
          <w:sz w:val="24"/>
        </w:rPr>
        <w:t>。</w:t>
      </w:r>
    </w:p>
    <w:p w14:paraId="72858A1F" w14:textId="3265D929" w:rsidR="0055669B" w:rsidRDefault="008C089A">
      <w:pPr>
        <w:spacing w:line="360" w:lineRule="exact"/>
        <w:rPr>
          <w:rFonts w:ascii="Times New Roman" w:hAnsi="Times New Roman"/>
          <w:b/>
          <w:bCs/>
          <w:sz w:val="24"/>
          <w:szCs w:val="21"/>
        </w:rPr>
      </w:pPr>
      <w:r>
        <w:rPr>
          <w:rFonts w:ascii="Times New Roman" w:hAnsi="Times New Roman" w:hint="eastAsia"/>
          <w:b/>
          <w:bCs/>
          <w:sz w:val="24"/>
          <w:szCs w:val="21"/>
        </w:rPr>
        <w:t>2.</w:t>
      </w:r>
      <w:r w:rsidR="00750B3E">
        <w:rPr>
          <w:rFonts w:ascii="Times New Roman" w:hAnsi="Times New Roman"/>
          <w:b/>
          <w:bCs/>
          <w:sz w:val="24"/>
          <w:szCs w:val="21"/>
        </w:rPr>
        <w:t xml:space="preserve"> </w:t>
      </w:r>
      <w:r>
        <w:rPr>
          <w:rFonts w:ascii="Times New Roman" w:hAnsi="Times New Roman" w:hint="eastAsia"/>
          <w:b/>
          <w:bCs/>
          <w:sz w:val="24"/>
          <w:szCs w:val="21"/>
        </w:rPr>
        <w:t>主要工作的新闻报道</w:t>
      </w:r>
    </w:p>
    <w:p w14:paraId="0810CA5A" w14:textId="6D80BC6A" w:rsidR="0055669B" w:rsidRDefault="008C089A" w:rsidP="00134208">
      <w:pPr>
        <w:spacing w:line="360" w:lineRule="exact"/>
        <w:ind w:firstLineChars="200" w:firstLine="480"/>
        <w:rPr>
          <w:rFonts w:ascii="Times New Roman" w:hAnsi="Times New Roman"/>
          <w:sz w:val="24"/>
          <w:szCs w:val="21"/>
        </w:rPr>
      </w:pPr>
      <w:r>
        <w:rPr>
          <w:rFonts w:ascii="Times New Roman" w:hAnsi="Times New Roman" w:hint="eastAsia"/>
          <w:sz w:val="24"/>
          <w:szCs w:val="21"/>
        </w:rPr>
        <w:t>1</w:t>
      </w:r>
      <w:r>
        <w:rPr>
          <w:rFonts w:ascii="Times New Roman" w:hAnsi="Times New Roman" w:hint="eastAsia"/>
          <w:sz w:val="24"/>
          <w:szCs w:val="21"/>
        </w:rPr>
        <w:t>）</w:t>
      </w:r>
      <w:r w:rsidRPr="00A01E4B">
        <w:rPr>
          <w:rFonts w:ascii="Times New Roman" w:hAnsi="Times New Roman" w:hint="eastAsia"/>
          <w:sz w:val="24"/>
          <w:szCs w:val="21"/>
        </w:rPr>
        <w:t>混合非线性条件下产生的“离子型光子晶格”相关工作</w:t>
      </w:r>
      <w:r w:rsidR="00A01E4B" w:rsidRPr="00A01E4B">
        <w:rPr>
          <w:rFonts w:ascii="Times New Roman" w:hAnsi="Times New Roman" w:hint="eastAsia"/>
          <w:sz w:val="24"/>
          <w:szCs w:val="21"/>
        </w:rPr>
        <w:t>被美国光学学会会刊《</w:t>
      </w:r>
      <w:r w:rsidR="00A01E4B" w:rsidRPr="00A01E4B">
        <w:rPr>
          <w:rFonts w:ascii="Times New Roman" w:hAnsi="Times New Roman" w:hint="eastAsia"/>
          <w:sz w:val="24"/>
          <w:szCs w:val="21"/>
        </w:rPr>
        <w:t>Optics and Photonics News</w:t>
      </w:r>
      <w:r w:rsidR="00A01E4B" w:rsidRPr="00A01E4B">
        <w:rPr>
          <w:rFonts w:ascii="Times New Roman" w:hAnsi="Times New Roman" w:hint="eastAsia"/>
          <w:sz w:val="24"/>
          <w:szCs w:val="21"/>
        </w:rPr>
        <w:t>》选为年度</w:t>
      </w:r>
      <w:r w:rsidR="00A01E4B" w:rsidRPr="00A01E4B">
        <w:rPr>
          <w:rFonts w:ascii="Times New Roman" w:hAnsi="Times New Roman" w:hint="eastAsia"/>
          <w:sz w:val="24"/>
          <w:szCs w:val="21"/>
        </w:rPr>
        <w:t>35</w:t>
      </w:r>
      <w:r w:rsidR="00A01E4B" w:rsidRPr="00A01E4B">
        <w:rPr>
          <w:rFonts w:ascii="Times New Roman" w:hAnsi="Times New Roman" w:hint="eastAsia"/>
          <w:sz w:val="24"/>
          <w:szCs w:val="21"/>
        </w:rPr>
        <w:t>项光学领域重要进展之一</w:t>
      </w:r>
      <w:r>
        <w:rPr>
          <w:rFonts w:ascii="Times New Roman" w:hAnsi="Times New Roman" w:hint="eastAsia"/>
          <w:sz w:val="24"/>
          <w:szCs w:val="21"/>
        </w:rPr>
        <w:t>。</w:t>
      </w:r>
    </w:p>
    <w:p w14:paraId="072F9CF7" w14:textId="1542E37C" w:rsidR="0055669B" w:rsidRDefault="008C089A" w:rsidP="00134208">
      <w:pPr>
        <w:spacing w:line="360" w:lineRule="exact"/>
        <w:ind w:firstLineChars="200" w:firstLine="480"/>
        <w:rPr>
          <w:rFonts w:ascii="Times New Roman" w:hAnsi="Times New Roman"/>
          <w:sz w:val="24"/>
          <w:szCs w:val="21"/>
        </w:rPr>
      </w:pPr>
      <w:r>
        <w:rPr>
          <w:rFonts w:ascii="Times New Roman" w:hAnsi="Times New Roman"/>
          <w:sz w:val="24"/>
          <w:szCs w:val="21"/>
        </w:rPr>
        <w:t>2</w:t>
      </w:r>
      <w:r>
        <w:rPr>
          <w:rFonts w:ascii="Times New Roman" w:hAnsi="Times New Roman" w:hint="eastAsia"/>
          <w:sz w:val="24"/>
          <w:szCs w:val="21"/>
        </w:rPr>
        <w:t>）著名激光评论杂志《</w:t>
      </w:r>
      <w:r>
        <w:rPr>
          <w:rFonts w:ascii="Times New Roman" w:hAnsi="Times New Roman"/>
          <w:sz w:val="24"/>
          <w:szCs w:val="21"/>
        </w:rPr>
        <w:t>Laser Focus World</w:t>
      </w:r>
      <w:r>
        <w:rPr>
          <w:rFonts w:ascii="Times New Roman" w:hAnsi="Times New Roman" w:hint="eastAsia"/>
          <w:sz w:val="24"/>
          <w:szCs w:val="21"/>
        </w:rPr>
        <w:t>》以“</w:t>
      </w:r>
      <w:r>
        <w:rPr>
          <w:rFonts w:ascii="Times New Roman" w:hAnsi="Times New Roman"/>
          <w:sz w:val="24"/>
          <w:szCs w:val="21"/>
        </w:rPr>
        <w:t xml:space="preserve">Photonic crystal nanocavity assists </w:t>
      </w:r>
      <w:proofErr w:type="spellStart"/>
      <w:r>
        <w:rPr>
          <w:rFonts w:ascii="Times New Roman" w:hAnsi="Times New Roman"/>
          <w:sz w:val="24"/>
          <w:szCs w:val="21"/>
        </w:rPr>
        <w:t>upconversion</w:t>
      </w:r>
      <w:proofErr w:type="spellEnd"/>
      <w:r>
        <w:rPr>
          <w:rFonts w:ascii="Times New Roman" w:hAnsi="Times New Roman"/>
          <w:sz w:val="24"/>
          <w:szCs w:val="21"/>
        </w:rPr>
        <w:t xml:space="preserve"> IR detection</w:t>
      </w:r>
      <w:r w:rsidRPr="00E83886">
        <w:rPr>
          <w:rFonts w:ascii="宋体" w:hAnsi="宋体"/>
          <w:sz w:val="24"/>
          <w:szCs w:val="21"/>
        </w:rPr>
        <w:t>”</w:t>
      </w:r>
      <w:r>
        <w:rPr>
          <w:rFonts w:ascii="Times New Roman" w:hAnsi="Times New Roman" w:hint="eastAsia"/>
          <w:sz w:val="24"/>
          <w:szCs w:val="21"/>
        </w:rPr>
        <w:t>为题报道了申请人设计的</w:t>
      </w:r>
      <w:proofErr w:type="gramStart"/>
      <w:r>
        <w:rPr>
          <w:rFonts w:ascii="Times New Roman" w:hAnsi="Times New Roman" w:hint="eastAsia"/>
          <w:sz w:val="24"/>
          <w:szCs w:val="21"/>
        </w:rPr>
        <w:t>基于光场与</w:t>
      </w:r>
      <w:proofErr w:type="gramEnd"/>
      <w:r>
        <w:rPr>
          <w:rFonts w:ascii="Times New Roman" w:hAnsi="Times New Roman" w:hint="eastAsia"/>
          <w:sz w:val="24"/>
          <w:szCs w:val="21"/>
        </w:rPr>
        <w:t>光子晶体纳米</w:t>
      </w:r>
      <w:proofErr w:type="gramStart"/>
      <w:r>
        <w:rPr>
          <w:rFonts w:ascii="Times New Roman" w:hAnsi="Times New Roman" w:hint="eastAsia"/>
          <w:sz w:val="24"/>
          <w:szCs w:val="21"/>
        </w:rPr>
        <w:t>腔</w:t>
      </w:r>
      <w:proofErr w:type="gramEnd"/>
      <w:r>
        <w:rPr>
          <w:rFonts w:ascii="Times New Roman" w:hAnsi="Times New Roman" w:hint="eastAsia"/>
          <w:sz w:val="24"/>
          <w:szCs w:val="21"/>
        </w:rPr>
        <w:t>相互作用的频率上转换红外探测器，并指出其在</w:t>
      </w:r>
      <w:r w:rsidR="00977766">
        <w:rPr>
          <w:rFonts w:ascii="Times New Roman" w:hAnsi="Times New Roman"/>
          <w:sz w:val="24"/>
          <w:szCs w:val="21"/>
        </w:rPr>
        <w:t>1</w:t>
      </w:r>
      <w:r>
        <w:rPr>
          <w:rFonts w:ascii="Times New Roman" w:hAnsi="Times New Roman"/>
          <w:sz w:val="24"/>
          <w:szCs w:val="21"/>
        </w:rPr>
        <w:t>W</w:t>
      </w:r>
      <w:r>
        <w:rPr>
          <w:rFonts w:ascii="Times New Roman" w:hAnsi="Times New Roman" w:hint="eastAsia"/>
          <w:sz w:val="24"/>
          <w:szCs w:val="21"/>
        </w:rPr>
        <w:t>泵浦功率下响应率高达</w:t>
      </w:r>
      <w:r>
        <w:rPr>
          <w:rFonts w:ascii="Times New Roman" w:hAnsi="Times New Roman"/>
          <w:sz w:val="24"/>
          <w:szCs w:val="21"/>
        </w:rPr>
        <w:t>0.81A/W</w:t>
      </w:r>
      <w:r>
        <w:rPr>
          <w:rFonts w:ascii="Times New Roman" w:hAnsi="Times New Roman" w:hint="eastAsia"/>
          <w:sz w:val="24"/>
          <w:szCs w:val="21"/>
        </w:rPr>
        <w:t>。</w:t>
      </w:r>
    </w:p>
    <w:p w14:paraId="48A56108" w14:textId="77777777" w:rsidR="0055669B" w:rsidRDefault="0055669B">
      <w:pPr>
        <w:spacing w:line="360" w:lineRule="exact"/>
        <w:rPr>
          <w:rFonts w:ascii="Times New Roman" w:hAnsi="Times New Roman"/>
          <w:sz w:val="24"/>
          <w:szCs w:val="21"/>
        </w:rPr>
      </w:pPr>
    </w:p>
    <w:p w14:paraId="332C3A45" w14:textId="77777777" w:rsidR="0055669B" w:rsidRDefault="0055669B">
      <w:pPr>
        <w:spacing w:line="360" w:lineRule="exact"/>
        <w:ind w:firstLineChars="200" w:firstLine="480"/>
        <w:rPr>
          <w:rFonts w:ascii="Times New Roman" w:hAnsi="Times New Roman"/>
          <w:sz w:val="24"/>
          <w:szCs w:val="21"/>
        </w:rPr>
      </w:pPr>
    </w:p>
    <w:p w14:paraId="42C424C9" w14:textId="77777777" w:rsidR="0055669B" w:rsidRDefault="008C089A">
      <w:pPr>
        <w:tabs>
          <w:tab w:val="left" w:pos="1095"/>
        </w:tabs>
        <w:rPr>
          <w:rFonts w:ascii="Times New Roman" w:hAnsi="Times New Roman"/>
          <w:sz w:val="24"/>
          <w:szCs w:val="24"/>
        </w:rPr>
        <w:sectPr w:rsidR="0055669B">
          <w:footerReference w:type="default" r:id="rId9"/>
          <w:pgSz w:w="11906" w:h="16838"/>
          <w:pgMar w:top="1440" w:right="1800" w:bottom="1440" w:left="1800" w:header="851" w:footer="992" w:gutter="0"/>
          <w:cols w:space="425"/>
          <w:docGrid w:type="lines" w:linePitch="312"/>
        </w:sectPr>
      </w:pPr>
      <w:r>
        <w:rPr>
          <w:rFonts w:ascii="Times New Roman" w:hAnsi="Times New Roman"/>
          <w:sz w:val="24"/>
          <w:szCs w:val="24"/>
        </w:rPr>
        <w:tab/>
      </w:r>
    </w:p>
    <w:p w14:paraId="79C403F0" w14:textId="77777777" w:rsidR="0055669B" w:rsidRDefault="008C089A">
      <w:pPr>
        <w:pStyle w:val="10"/>
        <w:numPr>
          <w:ilvl w:val="0"/>
          <w:numId w:val="1"/>
        </w:numPr>
        <w:ind w:left="567" w:firstLineChars="0" w:hanging="567"/>
        <w:rPr>
          <w:rFonts w:ascii="黑体" w:eastAsia="黑体" w:hAnsi="黑体"/>
          <w:sz w:val="28"/>
          <w:szCs w:val="24"/>
        </w:rPr>
      </w:pPr>
      <w:r>
        <w:rPr>
          <w:rFonts w:ascii="黑体" w:eastAsia="黑体" w:hAnsi="黑体"/>
          <w:sz w:val="28"/>
          <w:szCs w:val="24"/>
        </w:rPr>
        <w:lastRenderedPageBreak/>
        <w:t>代表性论文专著目录（不超过8条</w:t>
      </w:r>
      <w:r>
        <w:rPr>
          <w:rFonts w:ascii="黑体" w:eastAsia="黑体" w:hAnsi="黑体" w:hint="eastAsia"/>
          <w:sz w:val="28"/>
          <w:szCs w:val="24"/>
        </w:rPr>
        <w:t>，其中代表性论文不超过5篇，代表性专著不超过3部</w:t>
      </w:r>
      <w:r>
        <w:rPr>
          <w:rFonts w:ascii="黑体" w:eastAsia="黑体" w:hAnsi="黑体"/>
          <w:sz w:val="28"/>
          <w:szCs w:val="24"/>
        </w:rPr>
        <w:t>）</w:t>
      </w:r>
    </w:p>
    <w:p w14:paraId="6D947F28" w14:textId="4E9C506A" w:rsidR="0055669B" w:rsidRDefault="0055669B">
      <w:pPr>
        <w:snapToGrid w:val="0"/>
        <w:ind w:firstLineChars="200" w:firstLine="488"/>
        <w:rPr>
          <w:rFonts w:ascii="宋体" w:hAnsi="宋体"/>
          <w:color w:val="000000" w:themeColor="text1"/>
          <w:spacing w:val="2"/>
          <w:sz w:val="24"/>
          <w:szCs w:val="21"/>
        </w:rPr>
      </w:pPr>
    </w:p>
    <w:tbl>
      <w:tblPr>
        <w:tblpPr w:leftFromText="180" w:rightFromText="180" w:vertAnchor="text" w:horzAnchor="margin" w:tblpXSpec="center" w:tblpY="270"/>
        <w:tblW w:w="0" w:type="auto"/>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16"/>
        <w:gridCol w:w="1984"/>
        <w:gridCol w:w="1418"/>
        <w:gridCol w:w="1984"/>
        <w:gridCol w:w="1559"/>
        <w:gridCol w:w="993"/>
        <w:gridCol w:w="708"/>
        <w:gridCol w:w="709"/>
        <w:gridCol w:w="1276"/>
        <w:gridCol w:w="709"/>
        <w:gridCol w:w="1134"/>
        <w:gridCol w:w="1048"/>
      </w:tblGrid>
      <w:tr w:rsidR="002A7F4C" w14:paraId="5300D1D0" w14:textId="77777777" w:rsidTr="002D5422">
        <w:trPr>
          <w:trHeight w:val="567"/>
        </w:trPr>
        <w:tc>
          <w:tcPr>
            <w:tcW w:w="416" w:type="dxa"/>
            <w:vAlign w:val="center"/>
          </w:tcPr>
          <w:p w14:paraId="74DF0CE7" w14:textId="77777777" w:rsidR="0055669B" w:rsidRDefault="008C089A">
            <w:pPr>
              <w:pStyle w:val="a3"/>
              <w:adjustRightInd w:val="0"/>
              <w:spacing w:after="50" w:line="240" w:lineRule="auto"/>
              <w:ind w:firstLineChars="0" w:firstLine="0"/>
              <w:jc w:val="center"/>
              <w:outlineLvl w:val="1"/>
              <w:rPr>
                <w:rFonts w:ascii="宋体" w:hAnsi="宋体"/>
              </w:rPr>
            </w:pPr>
            <w:r>
              <w:rPr>
                <w:rFonts w:ascii="宋体" w:hAnsi="宋体" w:hint="eastAsia"/>
              </w:rPr>
              <w:t>序号</w:t>
            </w:r>
          </w:p>
        </w:tc>
        <w:tc>
          <w:tcPr>
            <w:tcW w:w="1984" w:type="dxa"/>
            <w:vAlign w:val="center"/>
          </w:tcPr>
          <w:p w14:paraId="2BFEDEFF" w14:textId="77777777" w:rsidR="0055669B" w:rsidRDefault="008C089A">
            <w:pPr>
              <w:pStyle w:val="a3"/>
              <w:adjustRightInd w:val="0"/>
              <w:spacing w:after="50" w:line="240" w:lineRule="auto"/>
              <w:ind w:firstLineChars="0" w:firstLine="0"/>
              <w:jc w:val="center"/>
              <w:outlineLvl w:val="1"/>
              <w:rPr>
                <w:rFonts w:ascii="宋体" w:hAnsi="宋体"/>
              </w:rPr>
            </w:pPr>
            <w:r>
              <w:rPr>
                <w:rFonts w:ascii="宋体" w:hAnsi="宋体" w:hint="eastAsia"/>
              </w:rPr>
              <w:t>论文专著</w:t>
            </w:r>
          </w:p>
          <w:p w14:paraId="6BBDB7D2" w14:textId="77777777" w:rsidR="0055669B" w:rsidRDefault="008C089A">
            <w:pPr>
              <w:pStyle w:val="a3"/>
              <w:adjustRightInd w:val="0"/>
              <w:spacing w:after="50" w:line="240" w:lineRule="auto"/>
              <w:ind w:firstLineChars="0" w:firstLine="0"/>
              <w:jc w:val="center"/>
              <w:outlineLvl w:val="1"/>
              <w:rPr>
                <w:rFonts w:ascii="宋体" w:hAnsi="宋体"/>
              </w:rPr>
            </w:pPr>
            <w:r>
              <w:rPr>
                <w:rFonts w:ascii="宋体" w:hAnsi="宋体" w:hint="eastAsia"/>
              </w:rPr>
              <w:t>名称</w:t>
            </w:r>
          </w:p>
        </w:tc>
        <w:tc>
          <w:tcPr>
            <w:tcW w:w="1418" w:type="dxa"/>
            <w:vAlign w:val="center"/>
          </w:tcPr>
          <w:p w14:paraId="6841F5AA" w14:textId="77777777" w:rsidR="0055669B" w:rsidRDefault="008C089A">
            <w:pPr>
              <w:pStyle w:val="a3"/>
              <w:adjustRightInd w:val="0"/>
              <w:spacing w:after="50" w:line="240" w:lineRule="auto"/>
              <w:ind w:firstLineChars="0" w:firstLine="0"/>
              <w:jc w:val="center"/>
              <w:outlineLvl w:val="1"/>
              <w:rPr>
                <w:rFonts w:ascii="宋体" w:hAnsi="宋体"/>
              </w:rPr>
            </w:pPr>
            <w:r>
              <w:rPr>
                <w:rFonts w:ascii="宋体" w:hAnsi="宋体" w:hint="eastAsia"/>
              </w:rPr>
              <w:t>刊名</w:t>
            </w:r>
          </w:p>
        </w:tc>
        <w:tc>
          <w:tcPr>
            <w:tcW w:w="1984" w:type="dxa"/>
            <w:vAlign w:val="center"/>
          </w:tcPr>
          <w:p w14:paraId="457A56B2" w14:textId="77777777" w:rsidR="0055669B" w:rsidRDefault="008C089A">
            <w:pPr>
              <w:pStyle w:val="a3"/>
              <w:adjustRightInd w:val="0"/>
              <w:spacing w:after="50" w:line="240" w:lineRule="auto"/>
              <w:ind w:firstLineChars="0" w:firstLine="0"/>
              <w:jc w:val="center"/>
              <w:outlineLvl w:val="1"/>
              <w:rPr>
                <w:rFonts w:ascii="宋体" w:hAnsi="宋体"/>
              </w:rPr>
            </w:pPr>
            <w:r>
              <w:rPr>
                <w:rFonts w:ascii="宋体" w:hAnsi="宋体" w:hint="eastAsia"/>
              </w:rPr>
              <w:t>作者</w:t>
            </w:r>
          </w:p>
        </w:tc>
        <w:tc>
          <w:tcPr>
            <w:tcW w:w="1559" w:type="dxa"/>
            <w:vAlign w:val="center"/>
          </w:tcPr>
          <w:p w14:paraId="015CBFA3" w14:textId="77777777" w:rsidR="0055669B" w:rsidRDefault="008C089A">
            <w:pPr>
              <w:pStyle w:val="a3"/>
              <w:adjustRightInd w:val="0"/>
              <w:spacing w:after="50" w:line="240" w:lineRule="auto"/>
              <w:ind w:firstLineChars="0" w:firstLine="0"/>
              <w:jc w:val="center"/>
              <w:outlineLvl w:val="1"/>
              <w:rPr>
                <w:rFonts w:ascii="宋体" w:hAnsi="宋体"/>
              </w:rPr>
            </w:pPr>
            <w:r>
              <w:rPr>
                <w:rFonts w:ascii="宋体" w:hAnsi="宋体" w:hint="eastAsia"/>
              </w:rPr>
              <w:t>年卷页码（xx年xx卷xx页）</w:t>
            </w:r>
          </w:p>
        </w:tc>
        <w:tc>
          <w:tcPr>
            <w:tcW w:w="993" w:type="dxa"/>
            <w:vAlign w:val="center"/>
          </w:tcPr>
          <w:p w14:paraId="5E3082F1" w14:textId="77777777" w:rsidR="0055669B" w:rsidRDefault="008C089A">
            <w:pPr>
              <w:pStyle w:val="a3"/>
              <w:adjustRightInd w:val="0"/>
              <w:spacing w:after="50" w:line="240" w:lineRule="auto"/>
              <w:ind w:firstLineChars="0" w:firstLine="0"/>
              <w:jc w:val="center"/>
              <w:outlineLvl w:val="1"/>
              <w:rPr>
                <w:rFonts w:ascii="宋体" w:hAnsi="宋体"/>
              </w:rPr>
            </w:pPr>
            <w:r>
              <w:rPr>
                <w:rFonts w:ascii="宋体" w:hAnsi="宋体" w:hint="eastAsia"/>
              </w:rPr>
              <w:t>发表时间</w:t>
            </w:r>
          </w:p>
        </w:tc>
        <w:tc>
          <w:tcPr>
            <w:tcW w:w="708" w:type="dxa"/>
            <w:vAlign w:val="center"/>
          </w:tcPr>
          <w:p w14:paraId="061C3045" w14:textId="77777777" w:rsidR="0055669B" w:rsidRDefault="008C089A">
            <w:pPr>
              <w:pStyle w:val="a3"/>
              <w:adjustRightInd w:val="0"/>
              <w:spacing w:after="50" w:line="240" w:lineRule="auto"/>
              <w:ind w:firstLineChars="0" w:firstLine="0"/>
              <w:jc w:val="center"/>
              <w:outlineLvl w:val="1"/>
              <w:rPr>
                <w:rFonts w:ascii="宋体" w:hAnsi="宋体"/>
              </w:rPr>
            </w:pPr>
            <w:r>
              <w:rPr>
                <w:rFonts w:ascii="宋体" w:hAnsi="宋体" w:hint="eastAsia"/>
              </w:rPr>
              <w:t>通讯作者</w:t>
            </w:r>
          </w:p>
        </w:tc>
        <w:tc>
          <w:tcPr>
            <w:tcW w:w="709" w:type="dxa"/>
            <w:vAlign w:val="center"/>
          </w:tcPr>
          <w:p w14:paraId="02748868" w14:textId="77777777" w:rsidR="0055669B" w:rsidRDefault="008C089A">
            <w:pPr>
              <w:pStyle w:val="a3"/>
              <w:adjustRightInd w:val="0"/>
              <w:spacing w:after="50" w:line="240" w:lineRule="auto"/>
              <w:ind w:firstLineChars="0" w:firstLine="0"/>
              <w:jc w:val="center"/>
              <w:outlineLvl w:val="1"/>
              <w:rPr>
                <w:rFonts w:ascii="宋体" w:hAnsi="宋体"/>
              </w:rPr>
            </w:pPr>
            <w:r>
              <w:rPr>
                <w:rFonts w:ascii="宋体" w:hAnsi="宋体" w:hint="eastAsia"/>
              </w:rPr>
              <w:t>第一作者</w:t>
            </w:r>
          </w:p>
        </w:tc>
        <w:tc>
          <w:tcPr>
            <w:tcW w:w="1276" w:type="dxa"/>
            <w:vAlign w:val="center"/>
          </w:tcPr>
          <w:p w14:paraId="4BA1C03E" w14:textId="77777777" w:rsidR="0055669B" w:rsidRDefault="008C089A">
            <w:pPr>
              <w:pStyle w:val="a3"/>
              <w:adjustRightInd w:val="0"/>
              <w:spacing w:after="50" w:line="240" w:lineRule="auto"/>
              <w:ind w:firstLineChars="0" w:firstLine="0"/>
              <w:jc w:val="center"/>
              <w:outlineLvl w:val="1"/>
              <w:rPr>
                <w:rFonts w:ascii="宋体" w:hAnsi="宋体"/>
              </w:rPr>
            </w:pPr>
            <w:r>
              <w:rPr>
                <w:rFonts w:ascii="宋体" w:hAnsi="宋体" w:hint="eastAsia"/>
              </w:rPr>
              <w:t>国内作者</w:t>
            </w:r>
          </w:p>
        </w:tc>
        <w:tc>
          <w:tcPr>
            <w:tcW w:w="709" w:type="dxa"/>
            <w:vAlign w:val="center"/>
          </w:tcPr>
          <w:p w14:paraId="1758E8CA" w14:textId="77777777" w:rsidR="0055669B" w:rsidRDefault="008C089A">
            <w:pPr>
              <w:pStyle w:val="a3"/>
              <w:adjustRightInd w:val="0"/>
              <w:spacing w:after="50" w:line="240" w:lineRule="auto"/>
              <w:ind w:firstLineChars="0" w:firstLine="0"/>
              <w:jc w:val="center"/>
              <w:outlineLvl w:val="1"/>
              <w:rPr>
                <w:rFonts w:ascii="宋体" w:hAnsi="宋体"/>
              </w:rPr>
            </w:pPr>
            <w:proofErr w:type="gramStart"/>
            <w:r>
              <w:rPr>
                <w:rFonts w:ascii="宋体" w:hAnsi="宋体" w:hint="eastAsia"/>
              </w:rPr>
              <w:t>他引总次数</w:t>
            </w:r>
            <w:proofErr w:type="gramEnd"/>
          </w:p>
        </w:tc>
        <w:tc>
          <w:tcPr>
            <w:tcW w:w="1134" w:type="dxa"/>
            <w:vAlign w:val="center"/>
          </w:tcPr>
          <w:p w14:paraId="48E744D4" w14:textId="77777777" w:rsidR="0055669B" w:rsidRDefault="008C089A">
            <w:pPr>
              <w:pStyle w:val="a3"/>
              <w:adjustRightInd w:val="0"/>
              <w:spacing w:after="50" w:line="240" w:lineRule="auto"/>
              <w:ind w:firstLineChars="0" w:firstLine="0"/>
              <w:jc w:val="center"/>
              <w:outlineLvl w:val="1"/>
              <w:rPr>
                <w:rFonts w:ascii="宋体" w:hAnsi="宋体"/>
              </w:rPr>
            </w:pPr>
            <w:r>
              <w:rPr>
                <w:rFonts w:ascii="宋体" w:hAnsi="宋体" w:hint="eastAsia"/>
              </w:rPr>
              <w:t>检索数据库</w:t>
            </w:r>
          </w:p>
        </w:tc>
        <w:tc>
          <w:tcPr>
            <w:tcW w:w="1048" w:type="dxa"/>
            <w:vAlign w:val="center"/>
          </w:tcPr>
          <w:p w14:paraId="6B4862BD" w14:textId="77777777" w:rsidR="0055669B" w:rsidRDefault="008C089A">
            <w:pPr>
              <w:pStyle w:val="a3"/>
              <w:adjustRightInd w:val="0"/>
              <w:spacing w:after="50" w:line="240" w:lineRule="auto"/>
              <w:ind w:firstLineChars="0" w:firstLine="0"/>
              <w:jc w:val="center"/>
              <w:outlineLvl w:val="1"/>
              <w:rPr>
                <w:rFonts w:ascii="宋体" w:hAnsi="宋体"/>
              </w:rPr>
            </w:pPr>
            <w:r>
              <w:rPr>
                <w:rFonts w:ascii="宋体" w:hAnsi="宋体" w:hint="eastAsia"/>
              </w:rPr>
              <w:t>知识产权是否归国内所有</w:t>
            </w:r>
          </w:p>
        </w:tc>
      </w:tr>
      <w:tr w:rsidR="002A7F4C" w14:paraId="4DD16677" w14:textId="77777777" w:rsidTr="002D5422">
        <w:trPr>
          <w:trHeight w:hRule="exact" w:val="2433"/>
        </w:trPr>
        <w:tc>
          <w:tcPr>
            <w:tcW w:w="416" w:type="dxa"/>
            <w:vAlign w:val="center"/>
          </w:tcPr>
          <w:p w14:paraId="617DFACB" w14:textId="77777777" w:rsidR="0055669B" w:rsidRDefault="008C089A">
            <w:pPr>
              <w:pStyle w:val="a3"/>
              <w:adjustRightInd w:val="0"/>
              <w:spacing w:after="50" w:line="240" w:lineRule="auto"/>
              <w:ind w:firstLineChars="0" w:firstLine="0"/>
              <w:jc w:val="center"/>
              <w:outlineLvl w:val="1"/>
              <w:rPr>
                <w:rFonts w:ascii="宋体" w:hAnsi="宋体"/>
              </w:rPr>
            </w:pPr>
            <w:r>
              <w:rPr>
                <w:rFonts w:ascii="宋体" w:hAnsi="宋体" w:hint="eastAsia"/>
              </w:rPr>
              <w:t>1</w:t>
            </w:r>
          </w:p>
        </w:tc>
        <w:tc>
          <w:tcPr>
            <w:tcW w:w="1984" w:type="dxa"/>
            <w:vAlign w:val="center"/>
          </w:tcPr>
          <w:p w14:paraId="390B1C9B" w14:textId="77777777" w:rsidR="0055669B" w:rsidRDefault="008C089A" w:rsidP="00B52954">
            <w:pPr>
              <w:pStyle w:val="a3"/>
              <w:adjustRightInd w:val="0"/>
              <w:spacing w:after="50" w:line="240" w:lineRule="auto"/>
              <w:ind w:firstLineChars="0" w:firstLine="0"/>
              <w:jc w:val="center"/>
              <w:outlineLvl w:val="1"/>
              <w:rPr>
                <w:rFonts w:ascii="宋体" w:hAnsi="宋体"/>
              </w:rPr>
            </w:pPr>
            <w:r>
              <w:rPr>
                <w:rFonts w:ascii="宋体" w:hAnsi="宋体"/>
              </w:rPr>
              <w:t>Generation of perfect vectorial vortex beams</w:t>
            </w:r>
          </w:p>
        </w:tc>
        <w:tc>
          <w:tcPr>
            <w:tcW w:w="1418" w:type="dxa"/>
            <w:vAlign w:val="center"/>
          </w:tcPr>
          <w:p w14:paraId="7A553E7F" w14:textId="77777777" w:rsidR="0055669B" w:rsidRDefault="008C089A" w:rsidP="00D63AEA">
            <w:pPr>
              <w:pStyle w:val="a3"/>
              <w:adjustRightInd w:val="0"/>
              <w:spacing w:after="50" w:line="240" w:lineRule="auto"/>
              <w:ind w:firstLineChars="0" w:firstLine="0"/>
              <w:jc w:val="center"/>
              <w:outlineLvl w:val="1"/>
              <w:rPr>
                <w:rFonts w:ascii="宋体" w:hAnsi="宋体"/>
              </w:rPr>
            </w:pPr>
            <w:r>
              <w:rPr>
                <w:rFonts w:ascii="宋体" w:hAnsi="宋体" w:hint="eastAsia"/>
              </w:rPr>
              <w:t>Optics</w:t>
            </w:r>
            <w:r>
              <w:rPr>
                <w:rFonts w:ascii="宋体" w:hAnsi="宋体"/>
              </w:rPr>
              <w:t xml:space="preserve"> </w:t>
            </w:r>
            <w:r>
              <w:rPr>
                <w:rFonts w:ascii="宋体" w:hAnsi="宋体" w:hint="eastAsia"/>
              </w:rPr>
              <w:t>Letters</w:t>
            </w:r>
          </w:p>
        </w:tc>
        <w:tc>
          <w:tcPr>
            <w:tcW w:w="1984" w:type="dxa"/>
            <w:vAlign w:val="center"/>
          </w:tcPr>
          <w:p w14:paraId="334B8653" w14:textId="7C63A440" w:rsidR="0055669B" w:rsidRDefault="008C089A" w:rsidP="00D63AEA">
            <w:pPr>
              <w:pStyle w:val="a3"/>
              <w:adjustRightInd w:val="0"/>
              <w:spacing w:after="50" w:line="240" w:lineRule="auto"/>
              <w:ind w:firstLineChars="0" w:firstLine="0"/>
              <w:jc w:val="center"/>
              <w:outlineLvl w:val="1"/>
              <w:rPr>
                <w:rFonts w:ascii="宋体" w:hAnsi="宋体"/>
              </w:rPr>
            </w:pPr>
            <w:r>
              <w:rPr>
                <w:rFonts w:ascii="宋体" w:hAnsi="宋体" w:hint="eastAsia"/>
              </w:rPr>
              <w:t>P</w:t>
            </w:r>
            <w:r>
              <w:rPr>
                <w:rFonts w:ascii="宋体" w:hAnsi="宋体"/>
              </w:rPr>
              <w:t xml:space="preserve">eng Li, Yi Zhang, Sheng Liu, </w:t>
            </w:r>
            <w:proofErr w:type="spellStart"/>
            <w:r>
              <w:rPr>
                <w:rFonts w:ascii="宋体" w:hAnsi="宋体"/>
              </w:rPr>
              <w:t>Chaojie</w:t>
            </w:r>
            <w:proofErr w:type="spellEnd"/>
            <w:r>
              <w:rPr>
                <w:rFonts w:ascii="宋体" w:hAnsi="宋体"/>
              </w:rPr>
              <w:t xml:space="preserve"> Ma, Lei Han, </w:t>
            </w:r>
            <w:proofErr w:type="spellStart"/>
            <w:r>
              <w:rPr>
                <w:rFonts w:ascii="宋体" w:hAnsi="宋体"/>
              </w:rPr>
              <w:t>Huachao</w:t>
            </w:r>
            <w:proofErr w:type="spellEnd"/>
            <w:r w:rsidR="006768D9">
              <w:rPr>
                <w:rFonts w:ascii="宋体" w:hAnsi="宋体"/>
              </w:rPr>
              <w:t xml:space="preserve">, </w:t>
            </w:r>
            <w:r>
              <w:rPr>
                <w:rFonts w:ascii="宋体" w:hAnsi="宋体"/>
              </w:rPr>
              <w:t xml:space="preserve">Cheng, </w:t>
            </w:r>
            <w:proofErr w:type="spellStart"/>
            <w:r>
              <w:rPr>
                <w:rFonts w:ascii="宋体" w:hAnsi="宋体"/>
              </w:rPr>
              <w:t>Jianlin</w:t>
            </w:r>
            <w:proofErr w:type="spellEnd"/>
            <w:r>
              <w:rPr>
                <w:rFonts w:ascii="宋体" w:hAnsi="宋体"/>
              </w:rPr>
              <w:t xml:space="preserve"> Zhao</w:t>
            </w:r>
          </w:p>
        </w:tc>
        <w:tc>
          <w:tcPr>
            <w:tcW w:w="1559" w:type="dxa"/>
            <w:vAlign w:val="center"/>
          </w:tcPr>
          <w:p w14:paraId="736CDF1D" w14:textId="77777777" w:rsidR="0055669B" w:rsidRDefault="008C089A" w:rsidP="003909E5">
            <w:pPr>
              <w:pStyle w:val="a3"/>
              <w:adjustRightInd w:val="0"/>
              <w:spacing w:after="50" w:line="240" w:lineRule="auto"/>
              <w:ind w:firstLineChars="0" w:firstLine="0"/>
              <w:jc w:val="center"/>
              <w:outlineLvl w:val="1"/>
              <w:rPr>
                <w:rFonts w:ascii="宋体" w:hAnsi="宋体"/>
              </w:rPr>
            </w:pPr>
            <w:r>
              <w:rPr>
                <w:rFonts w:ascii="宋体" w:hAnsi="宋体" w:hint="eastAsia"/>
              </w:rPr>
              <w:t>2</w:t>
            </w:r>
            <w:r>
              <w:rPr>
                <w:rFonts w:ascii="宋体" w:hAnsi="宋体"/>
              </w:rPr>
              <w:t>016</w:t>
            </w:r>
            <w:r>
              <w:rPr>
                <w:rFonts w:ascii="宋体" w:hAnsi="宋体" w:hint="eastAsia"/>
              </w:rPr>
              <w:t>年4</w:t>
            </w:r>
            <w:r>
              <w:rPr>
                <w:rFonts w:ascii="宋体" w:hAnsi="宋体"/>
              </w:rPr>
              <w:t>1</w:t>
            </w:r>
            <w:r>
              <w:rPr>
                <w:rFonts w:ascii="宋体" w:hAnsi="宋体" w:hint="eastAsia"/>
              </w:rPr>
              <w:t>卷2</w:t>
            </w:r>
            <w:r>
              <w:rPr>
                <w:rFonts w:ascii="宋体" w:hAnsi="宋体"/>
              </w:rPr>
              <w:t>205</w:t>
            </w:r>
            <w:r>
              <w:rPr>
                <w:rFonts w:ascii="宋体" w:hAnsi="宋体" w:hint="eastAsia"/>
              </w:rPr>
              <w:t>页</w:t>
            </w:r>
          </w:p>
        </w:tc>
        <w:tc>
          <w:tcPr>
            <w:tcW w:w="993" w:type="dxa"/>
            <w:vAlign w:val="center"/>
          </w:tcPr>
          <w:p w14:paraId="32B847E2" w14:textId="77777777" w:rsidR="0055669B" w:rsidRDefault="008C089A" w:rsidP="003909E5">
            <w:pPr>
              <w:jc w:val="center"/>
              <w:rPr>
                <w:rFonts w:ascii="宋体" w:hAnsi="宋体"/>
                <w:sz w:val="24"/>
                <w:szCs w:val="24"/>
              </w:rPr>
            </w:pPr>
            <w:r>
              <w:rPr>
                <w:rFonts w:ascii="宋体" w:hAnsi="宋体" w:hint="eastAsia"/>
                <w:sz w:val="24"/>
                <w:szCs w:val="24"/>
              </w:rPr>
              <w:t>2</w:t>
            </w:r>
            <w:r>
              <w:rPr>
                <w:rFonts w:ascii="宋体" w:hAnsi="宋体"/>
                <w:sz w:val="24"/>
                <w:szCs w:val="24"/>
              </w:rPr>
              <w:t>016</w:t>
            </w:r>
            <w:r>
              <w:rPr>
                <w:rFonts w:ascii="宋体" w:hAnsi="宋体" w:hint="eastAsia"/>
                <w:sz w:val="24"/>
                <w:szCs w:val="24"/>
              </w:rPr>
              <w:t>年</w:t>
            </w:r>
            <w:r>
              <w:rPr>
                <w:rFonts w:ascii="宋体" w:hAnsi="宋体"/>
                <w:sz w:val="24"/>
                <w:szCs w:val="24"/>
              </w:rPr>
              <w:t>5</w:t>
            </w:r>
            <w:r>
              <w:rPr>
                <w:rFonts w:ascii="宋体" w:hAnsi="宋体" w:hint="eastAsia"/>
                <w:sz w:val="24"/>
                <w:szCs w:val="24"/>
              </w:rPr>
              <w:t>月</w:t>
            </w:r>
          </w:p>
        </w:tc>
        <w:tc>
          <w:tcPr>
            <w:tcW w:w="708" w:type="dxa"/>
            <w:vAlign w:val="center"/>
          </w:tcPr>
          <w:p w14:paraId="62AA75C0" w14:textId="77777777" w:rsidR="0055669B" w:rsidRDefault="008C089A" w:rsidP="00C17CE8">
            <w:pPr>
              <w:pStyle w:val="a3"/>
              <w:adjustRightInd w:val="0"/>
              <w:spacing w:after="50" w:line="240" w:lineRule="auto"/>
              <w:ind w:firstLineChars="0" w:firstLine="0"/>
              <w:jc w:val="center"/>
              <w:outlineLvl w:val="1"/>
              <w:rPr>
                <w:rFonts w:ascii="宋体" w:hAnsi="宋体"/>
              </w:rPr>
            </w:pPr>
            <w:r>
              <w:rPr>
                <w:rFonts w:ascii="宋体" w:hAnsi="宋体" w:hint="eastAsia"/>
              </w:rPr>
              <w:t>赵建林</w:t>
            </w:r>
          </w:p>
        </w:tc>
        <w:tc>
          <w:tcPr>
            <w:tcW w:w="709" w:type="dxa"/>
            <w:vAlign w:val="center"/>
          </w:tcPr>
          <w:p w14:paraId="40743FFC" w14:textId="77777777" w:rsidR="0055669B" w:rsidRDefault="008C089A" w:rsidP="00EB2F41">
            <w:pPr>
              <w:pStyle w:val="a3"/>
              <w:adjustRightInd w:val="0"/>
              <w:spacing w:after="50" w:line="240" w:lineRule="auto"/>
              <w:ind w:firstLineChars="0" w:firstLine="0"/>
              <w:jc w:val="center"/>
              <w:outlineLvl w:val="1"/>
              <w:rPr>
                <w:rFonts w:ascii="宋体" w:hAnsi="宋体"/>
              </w:rPr>
            </w:pPr>
            <w:r>
              <w:rPr>
                <w:rFonts w:ascii="宋体" w:hAnsi="宋体" w:hint="eastAsia"/>
              </w:rPr>
              <w:t>李鹏</w:t>
            </w:r>
          </w:p>
        </w:tc>
        <w:tc>
          <w:tcPr>
            <w:tcW w:w="1276" w:type="dxa"/>
            <w:vAlign w:val="center"/>
          </w:tcPr>
          <w:p w14:paraId="46C77C57" w14:textId="57D98C95" w:rsidR="0055669B" w:rsidRDefault="008C089A" w:rsidP="00D12420">
            <w:pPr>
              <w:pStyle w:val="a3"/>
              <w:adjustRightInd w:val="0"/>
              <w:spacing w:after="50" w:line="240" w:lineRule="auto"/>
              <w:ind w:firstLineChars="0" w:firstLine="0"/>
              <w:jc w:val="center"/>
              <w:outlineLvl w:val="1"/>
              <w:rPr>
                <w:rFonts w:ascii="宋体" w:hAnsi="宋体"/>
              </w:rPr>
            </w:pPr>
            <w:r>
              <w:rPr>
                <w:rFonts w:ascii="宋体" w:hAnsi="宋体" w:hint="eastAsia"/>
              </w:rPr>
              <w:t>李鹏，章毅，刘圣，马超杰，韩磊，程华超，赵建林</w:t>
            </w:r>
          </w:p>
        </w:tc>
        <w:tc>
          <w:tcPr>
            <w:tcW w:w="709" w:type="dxa"/>
            <w:vAlign w:val="center"/>
          </w:tcPr>
          <w:p w14:paraId="6DF9EE9E" w14:textId="4A9BED05" w:rsidR="0055669B" w:rsidRDefault="00A01E4B" w:rsidP="00C57BB6">
            <w:pPr>
              <w:pStyle w:val="a3"/>
              <w:adjustRightInd w:val="0"/>
              <w:spacing w:after="50" w:line="240" w:lineRule="auto"/>
              <w:ind w:firstLineChars="0" w:firstLine="0"/>
              <w:jc w:val="center"/>
              <w:outlineLvl w:val="1"/>
              <w:rPr>
                <w:rFonts w:ascii="宋体" w:hAnsi="宋体"/>
              </w:rPr>
            </w:pPr>
            <w:r>
              <w:rPr>
                <w:rFonts w:ascii="宋体" w:hAnsi="宋体" w:hint="eastAsia"/>
              </w:rPr>
              <w:t>6</w:t>
            </w:r>
            <w:r>
              <w:rPr>
                <w:rFonts w:ascii="宋体" w:hAnsi="宋体"/>
              </w:rPr>
              <w:t>4</w:t>
            </w:r>
          </w:p>
        </w:tc>
        <w:tc>
          <w:tcPr>
            <w:tcW w:w="1134" w:type="dxa"/>
            <w:vAlign w:val="center"/>
          </w:tcPr>
          <w:p w14:paraId="28441B83" w14:textId="5572837C" w:rsidR="0055669B" w:rsidRDefault="00750B3E" w:rsidP="00C57BB6">
            <w:pPr>
              <w:pStyle w:val="a3"/>
              <w:adjustRightInd w:val="0"/>
              <w:spacing w:after="50" w:line="240" w:lineRule="auto"/>
              <w:ind w:firstLineChars="0" w:firstLine="0"/>
              <w:jc w:val="center"/>
              <w:outlineLvl w:val="1"/>
              <w:rPr>
                <w:rFonts w:ascii="宋体" w:hAnsi="宋体"/>
              </w:rPr>
            </w:pPr>
            <w:r>
              <w:rPr>
                <w:rFonts w:ascii="宋体" w:hAnsi="宋体" w:hint="eastAsia"/>
              </w:rPr>
              <w:t>Web</w:t>
            </w:r>
            <w:r>
              <w:rPr>
                <w:rFonts w:ascii="宋体" w:hAnsi="宋体"/>
              </w:rPr>
              <w:t xml:space="preserve"> of Science</w:t>
            </w:r>
          </w:p>
        </w:tc>
        <w:tc>
          <w:tcPr>
            <w:tcW w:w="1048" w:type="dxa"/>
            <w:vAlign w:val="center"/>
          </w:tcPr>
          <w:p w14:paraId="57E02AA8" w14:textId="015DDB48" w:rsidR="0055669B" w:rsidRDefault="008C089A" w:rsidP="00D63AEA">
            <w:pPr>
              <w:pStyle w:val="a3"/>
              <w:adjustRightInd w:val="0"/>
              <w:spacing w:after="50" w:line="240" w:lineRule="auto"/>
              <w:ind w:firstLineChars="0" w:firstLine="0"/>
              <w:jc w:val="center"/>
              <w:outlineLvl w:val="1"/>
              <w:rPr>
                <w:rFonts w:ascii="宋体" w:hAnsi="宋体"/>
              </w:rPr>
            </w:pPr>
            <w:r>
              <w:rPr>
                <w:rFonts w:ascii="宋体" w:hAnsi="宋体" w:hint="eastAsia"/>
              </w:rPr>
              <w:t>是</w:t>
            </w:r>
          </w:p>
        </w:tc>
      </w:tr>
      <w:tr w:rsidR="002A7F4C" w14:paraId="09D5FAEE" w14:textId="77777777" w:rsidTr="002D5422">
        <w:trPr>
          <w:trHeight w:hRule="exact" w:val="2289"/>
        </w:trPr>
        <w:tc>
          <w:tcPr>
            <w:tcW w:w="416" w:type="dxa"/>
            <w:vAlign w:val="center"/>
          </w:tcPr>
          <w:p w14:paraId="7554D199" w14:textId="77777777" w:rsidR="0055669B" w:rsidRDefault="008C089A">
            <w:pPr>
              <w:pStyle w:val="a3"/>
              <w:adjustRightInd w:val="0"/>
              <w:spacing w:after="50" w:line="240" w:lineRule="auto"/>
              <w:ind w:firstLineChars="0" w:firstLine="0"/>
              <w:jc w:val="center"/>
              <w:outlineLvl w:val="1"/>
              <w:rPr>
                <w:rFonts w:ascii="宋体" w:hAnsi="宋体"/>
              </w:rPr>
            </w:pPr>
            <w:r>
              <w:rPr>
                <w:rFonts w:ascii="宋体" w:hAnsi="宋体" w:hint="eastAsia"/>
              </w:rPr>
              <w:t>2</w:t>
            </w:r>
          </w:p>
        </w:tc>
        <w:tc>
          <w:tcPr>
            <w:tcW w:w="1984" w:type="dxa"/>
            <w:vAlign w:val="center"/>
          </w:tcPr>
          <w:p w14:paraId="76BEA00C" w14:textId="08B1F868" w:rsidR="0055669B" w:rsidRDefault="008C089A" w:rsidP="00EB2F41">
            <w:pPr>
              <w:widowControl/>
              <w:jc w:val="center"/>
              <w:rPr>
                <w:rFonts w:ascii="宋体" w:hAnsi="宋体"/>
                <w:sz w:val="24"/>
                <w:szCs w:val="24"/>
              </w:rPr>
            </w:pPr>
            <w:r>
              <w:rPr>
                <w:rFonts w:ascii="宋体" w:hAnsi="宋体" w:hint="eastAsia"/>
                <w:sz w:val="24"/>
                <w:szCs w:val="24"/>
              </w:rPr>
              <w:t>Spiral autofocusing Airy beams carrying power-exponent-phase vortices</w:t>
            </w:r>
          </w:p>
        </w:tc>
        <w:tc>
          <w:tcPr>
            <w:tcW w:w="1418" w:type="dxa"/>
            <w:vAlign w:val="center"/>
          </w:tcPr>
          <w:p w14:paraId="0A0ED483" w14:textId="77777777" w:rsidR="0055669B" w:rsidRDefault="008C089A" w:rsidP="00B52954">
            <w:pPr>
              <w:pStyle w:val="a3"/>
              <w:adjustRightInd w:val="0"/>
              <w:spacing w:after="50" w:line="240" w:lineRule="auto"/>
              <w:ind w:firstLineChars="0" w:firstLine="0"/>
              <w:jc w:val="center"/>
              <w:outlineLvl w:val="1"/>
              <w:rPr>
                <w:rFonts w:ascii="宋体" w:hAnsi="宋体"/>
              </w:rPr>
            </w:pPr>
            <w:r>
              <w:rPr>
                <w:rFonts w:ascii="宋体" w:hAnsi="宋体" w:hint="eastAsia"/>
              </w:rPr>
              <w:t>O</w:t>
            </w:r>
            <w:r>
              <w:rPr>
                <w:rFonts w:ascii="宋体" w:hAnsi="宋体"/>
              </w:rPr>
              <w:t>ptics</w:t>
            </w:r>
          </w:p>
          <w:p w14:paraId="75FB6BA5" w14:textId="77777777" w:rsidR="0055669B" w:rsidRDefault="008C089A" w:rsidP="00D63AEA">
            <w:pPr>
              <w:pStyle w:val="a3"/>
              <w:adjustRightInd w:val="0"/>
              <w:spacing w:after="50" w:line="240" w:lineRule="auto"/>
              <w:ind w:firstLineChars="0" w:firstLine="0"/>
              <w:jc w:val="center"/>
              <w:outlineLvl w:val="1"/>
              <w:rPr>
                <w:rFonts w:ascii="宋体" w:hAnsi="宋体"/>
              </w:rPr>
            </w:pPr>
            <w:r>
              <w:rPr>
                <w:rFonts w:ascii="宋体" w:hAnsi="宋体" w:hint="eastAsia"/>
              </w:rPr>
              <w:t>E</w:t>
            </w:r>
            <w:r>
              <w:rPr>
                <w:rFonts w:ascii="宋体" w:hAnsi="宋体"/>
              </w:rPr>
              <w:t>xpress</w:t>
            </w:r>
          </w:p>
        </w:tc>
        <w:tc>
          <w:tcPr>
            <w:tcW w:w="1984" w:type="dxa"/>
            <w:vAlign w:val="center"/>
          </w:tcPr>
          <w:p w14:paraId="495D92C6" w14:textId="2E935772" w:rsidR="0055669B" w:rsidRDefault="006768D9" w:rsidP="006768D9">
            <w:pPr>
              <w:pStyle w:val="a3"/>
              <w:adjustRightInd w:val="0"/>
              <w:spacing w:after="50" w:line="240" w:lineRule="auto"/>
              <w:ind w:firstLineChars="0" w:firstLine="0"/>
              <w:jc w:val="center"/>
              <w:outlineLvl w:val="1"/>
              <w:rPr>
                <w:rFonts w:ascii="宋体" w:hAnsi="宋体"/>
              </w:rPr>
            </w:pPr>
            <w:r w:rsidRPr="006768D9">
              <w:rPr>
                <w:rFonts w:ascii="宋体" w:hAnsi="宋体"/>
              </w:rPr>
              <w:t xml:space="preserve">Peng Li, Sheng Liu, Tao Peng, </w:t>
            </w:r>
            <w:proofErr w:type="spellStart"/>
            <w:r w:rsidRPr="006768D9">
              <w:rPr>
                <w:rFonts w:ascii="宋体" w:hAnsi="宋体"/>
              </w:rPr>
              <w:t>Gaofeng</w:t>
            </w:r>
            <w:proofErr w:type="spellEnd"/>
            <w:r w:rsidRPr="006768D9">
              <w:rPr>
                <w:rFonts w:ascii="宋体" w:hAnsi="宋体"/>
              </w:rPr>
              <w:t xml:space="preserve"> </w:t>
            </w:r>
            <w:proofErr w:type="spellStart"/>
            <w:r w:rsidRPr="006768D9">
              <w:rPr>
                <w:rFonts w:ascii="宋体" w:hAnsi="宋体"/>
              </w:rPr>
              <w:t>Xie</w:t>
            </w:r>
            <w:proofErr w:type="spellEnd"/>
            <w:r w:rsidRPr="006768D9">
              <w:rPr>
                <w:rFonts w:ascii="宋体" w:hAnsi="宋体"/>
              </w:rPr>
              <w:t xml:space="preserve">, </w:t>
            </w:r>
            <w:proofErr w:type="spellStart"/>
            <w:r w:rsidRPr="006768D9">
              <w:rPr>
                <w:rFonts w:ascii="宋体" w:hAnsi="宋体"/>
              </w:rPr>
              <w:t>Xuetao</w:t>
            </w:r>
            <w:proofErr w:type="spellEnd"/>
            <w:r w:rsidRPr="006768D9">
              <w:rPr>
                <w:rFonts w:ascii="宋体" w:hAnsi="宋体"/>
              </w:rPr>
              <w:t xml:space="preserve"> Gan, </w:t>
            </w:r>
            <w:proofErr w:type="spellStart"/>
            <w:r w:rsidRPr="006768D9">
              <w:rPr>
                <w:rFonts w:ascii="宋体" w:hAnsi="宋体"/>
              </w:rPr>
              <w:t>Jianlin</w:t>
            </w:r>
            <w:proofErr w:type="spellEnd"/>
            <w:r w:rsidRPr="006768D9">
              <w:rPr>
                <w:rFonts w:ascii="宋体" w:hAnsi="宋体"/>
              </w:rPr>
              <w:t xml:space="preserve"> Zhao</w:t>
            </w:r>
          </w:p>
        </w:tc>
        <w:tc>
          <w:tcPr>
            <w:tcW w:w="1559" w:type="dxa"/>
            <w:vAlign w:val="center"/>
          </w:tcPr>
          <w:p w14:paraId="25D49D42" w14:textId="4A0F288F" w:rsidR="0055669B" w:rsidRDefault="006768D9" w:rsidP="00B52954">
            <w:pPr>
              <w:pStyle w:val="a3"/>
              <w:adjustRightInd w:val="0"/>
              <w:spacing w:after="50" w:line="240" w:lineRule="auto"/>
              <w:ind w:firstLineChars="0" w:firstLine="0"/>
              <w:jc w:val="center"/>
              <w:outlineLvl w:val="1"/>
              <w:rPr>
                <w:rFonts w:ascii="宋体" w:hAnsi="宋体"/>
              </w:rPr>
            </w:pPr>
            <w:r>
              <w:rPr>
                <w:rFonts w:ascii="宋体" w:hAnsi="宋体" w:hint="eastAsia"/>
              </w:rPr>
              <w:t>2</w:t>
            </w:r>
            <w:r>
              <w:rPr>
                <w:rFonts w:ascii="宋体" w:hAnsi="宋体"/>
              </w:rPr>
              <w:t>014</w:t>
            </w:r>
            <w:r w:rsidR="008C089A">
              <w:rPr>
                <w:rFonts w:ascii="宋体" w:hAnsi="宋体" w:hint="eastAsia"/>
              </w:rPr>
              <w:t>年</w:t>
            </w:r>
            <w:r>
              <w:rPr>
                <w:rFonts w:ascii="宋体" w:hAnsi="宋体"/>
              </w:rPr>
              <w:t>22</w:t>
            </w:r>
            <w:r w:rsidR="008C089A">
              <w:rPr>
                <w:rFonts w:ascii="宋体" w:hAnsi="宋体" w:hint="eastAsia"/>
              </w:rPr>
              <w:t>卷</w:t>
            </w:r>
            <w:r w:rsidRPr="00A01E4B">
              <w:rPr>
                <w:rFonts w:ascii="宋体" w:hAnsi="宋体"/>
              </w:rPr>
              <w:t>7598</w:t>
            </w:r>
            <w:r w:rsidR="008C089A" w:rsidRPr="00A01E4B">
              <w:rPr>
                <w:rFonts w:ascii="宋体" w:hAnsi="宋体" w:hint="eastAsia"/>
              </w:rPr>
              <w:t>页</w:t>
            </w:r>
          </w:p>
        </w:tc>
        <w:tc>
          <w:tcPr>
            <w:tcW w:w="993" w:type="dxa"/>
            <w:vAlign w:val="center"/>
          </w:tcPr>
          <w:p w14:paraId="68A1B2F5" w14:textId="06A360D4" w:rsidR="0055669B" w:rsidRDefault="008C089A" w:rsidP="00D63AEA">
            <w:pPr>
              <w:jc w:val="center"/>
              <w:rPr>
                <w:rFonts w:ascii="宋体" w:hAnsi="宋体"/>
                <w:sz w:val="24"/>
                <w:szCs w:val="24"/>
              </w:rPr>
            </w:pPr>
            <w:r>
              <w:rPr>
                <w:rFonts w:ascii="宋体" w:hAnsi="宋体" w:hint="eastAsia"/>
                <w:sz w:val="24"/>
                <w:szCs w:val="24"/>
              </w:rPr>
              <w:t>2</w:t>
            </w:r>
            <w:r>
              <w:rPr>
                <w:rFonts w:ascii="宋体" w:hAnsi="宋体"/>
                <w:sz w:val="24"/>
                <w:szCs w:val="24"/>
              </w:rPr>
              <w:t>012</w:t>
            </w:r>
            <w:r>
              <w:rPr>
                <w:rFonts w:ascii="宋体" w:hAnsi="宋体" w:hint="eastAsia"/>
                <w:sz w:val="24"/>
                <w:szCs w:val="24"/>
              </w:rPr>
              <w:t>年</w:t>
            </w:r>
            <w:r w:rsidR="00E30D23">
              <w:rPr>
                <w:rFonts w:ascii="宋体" w:hAnsi="宋体" w:hint="eastAsia"/>
                <w:sz w:val="24"/>
                <w:szCs w:val="24"/>
              </w:rPr>
              <w:t>3月</w:t>
            </w:r>
          </w:p>
        </w:tc>
        <w:tc>
          <w:tcPr>
            <w:tcW w:w="708" w:type="dxa"/>
            <w:vAlign w:val="center"/>
          </w:tcPr>
          <w:p w14:paraId="1E5B53DF" w14:textId="77777777" w:rsidR="0055669B" w:rsidRDefault="008C089A" w:rsidP="00D63AEA">
            <w:pPr>
              <w:pStyle w:val="a3"/>
              <w:adjustRightInd w:val="0"/>
              <w:spacing w:after="50" w:line="240" w:lineRule="auto"/>
              <w:ind w:firstLineChars="0" w:firstLine="0"/>
              <w:jc w:val="center"/>
              <w:outlineLvl w:val="1"/>
              <w:rPr>
                <w:rFonts w:ascii="宋体" w:hAnsi="宋体"/>
              </w:rPr>
            </w:pPr>
            <w:r>
              <w:rPr>
                <w:rFonts w:ascii="宋体" w:hAnsi="宋体" w:hint="eastAsia"/>
              </w:rPr>
              <w:t>赵建林</w:t>
            </w:r>
          </w:p>
        </w:tc>
        <w:tc>
          <w:tcPr>
            <w:tcW w:w="709" w:type="dxa"/>
            <w:vAlign w:val="center"/>
          </w:tcPr>
          <w:p w14:paraId="30AD56F2" w14:textId="35F0455B" w:rsidR="0055669B" w:rsidRDefault="00655B34" w:rsidP="0097484E">
            <w:pPr>
              <w:pStyle w:val="a3"/>
              <w:adjustRightInd w:val="0"/>
              <w:spacing w:after="50" w:line="240" w:lineRule="auto"/>
              <w:ind w:firstLineChars="0" w:firstLine="0"/>
              <w:jc w:val="center"/>
              <w:outlineLvl w:val="1"/>
              <w:rPr>
                <w:rFonts w:ascii="宋体" w:hAnsi="宋体"/>
              </w:rPr>
            </w:pPr>
            <w:r w:rsidRPr="0097484E">
              <w:rPr>
                <w:rFonts w:ascii="宋体" w:hAnsi="宋体" w:hint="eastAsia"/>
              </w:rPr>
              <w:t>李鹏</w:t>
            </w:r>
            <w:r w:rsidR="0097484E">
              <w:rPr>
                <w:rFonts w:ascii="宋体" w:hAnsi="宋体" w:hint="eastAsia"/>
              </w:rPr>
              <w:t>,</w:t>
            </w:r>
            <w:r w:rsidR="00134208" w:rsidRPr="0097484E">
              <w:rPr>
                <w:rFonts w:ascii="宋体" w:hAnsi="宋体" w:hint="eastAsia"/>
              </w:rPr>
              <w:t>刘圣</w:t>
            </w:r>
          </w:p>
        </w:tc>
        <w:tc>
          <w:tcPr>
            <w:tcW w:w="1276" w:type="dxa"/>
            <w:vAlign w:val="center"/>
          </w:tcPr>
          <w:p w14:paraId="04ED5FF4" w14:textId="3AA5D4EB" w:rsidR="0055669B" w:rsidRDefault="006768D9" w:rsidP="00D63AEA">
            <w:pPr>
              <w:pStyle w:val="a3"/>
              <w:adjustRightInd w:val="0"/>
              <w:spacing w:after="50" w:line="240" w:lineRule="auto"/>
              <w:ind w:firstLineChars="0" w:firstLine="0"/>
              <w:jc w:val="center"/>
              <w:outlineLvl w:val="1"/>
              <w:rPr>
                <w:rFonts w:ascii="宋体" w:hAnsi="宋体"/>
              </w:rPr>
            </w:pPr>
            <w:r>
              <w:rPr>
                <w:rFonts w:ascii="宋体" w:hAnsi="宋体" w:hint="eastAsia"/>
              </w:rPr>
              <w:t>李鹏，</w:t>
            </w:r>
            <w:r w:rsidR="008C089A">
              <w:rPr>
                <w:rFonts w:ascii="宋体" w:hAnsi="宋体" w:hint="eastAsia"/>
              </w:rPr>
              <w:t>刘圣，彭涛，</w:t>
            </w:r>
            <w:r>
              <w:rPr>
                <w:rFonts w:ascii="宋体" w:hAnsi="宋体" w:hint="eastAsia"/>
              </w:rPr>
              <w:t>谢高峰，</w:t>
            </w:r>
            <w:r w:rsidR="00E30D23">
              <w:rPr>
                <w:rFonts w:ascii="宋体" w:hAnsi="宋体" w:hint="eastAsia"/>
              </w:rPr>
              <w:t>甘雪涛，</w:t>
            </w:r>
            <w:r w:rsidR="008C089A">
              <w:rPr>
                <w:rFonts w:ascii="宋体" w:hAnsi="宋体" w:hint="eastAsia"/>
              </w:rPr>
              <w:t>赵建林</w:t>
            </w:r>
          </w:p>
        </w:tc>
        <w:tc>
          <w:tcPr>
            <w:tcW w:w="709" w:type="dxa"/>
            <w:vAlign w:val="center"/>
          </w:tcPr>
          <w:p w14:paraId="2186C58C" w14:textId="7A2156D2" w:rsidR="0055669B" w:rsidRDefault="00A01E4B" w:rsidP="00D63AEA">
            <w:pPr>
              <w:pStyle w:val="a3"/>
              <w:adjustRightInd w:val="0"/>
              <w:spacing w:after="50" w:line="240" w:lineRule="auto"/>
              <w:ind w:firstLineChars="0" w:firstLine="0"/>
              <w:jc w:val="center"/>
              <w:outlineLvl w:val="1"/>
              <w:rPr>
                <w:rFonts w:ascii="宋体" w:hAnsi="宋体"/>
              </w:rPr>
            </w:pPr>
            <w:r>
              <w:rPr>
                <w:rFonts w:ascii="宋体" w:hAnsi="宋体" w:hint="eastAsia"/>
              </w:rPr>
              <w:t>6</w:t>
            </w:r>
            <w:r>
              <w:rPr>
                <w:rFonts w:ascii="宋体" w:hAnsi="宋体"/>
              </w:rPr>
              <w:t>8</w:t>
            </w:r>
          </w:p>
        </w:tc>
        <w:tc>
          <w:tcPr>
            <w:tcW w:w="1134" w:type="dxa"/>
            <w:vAlign w:val="center"/>
          </w:tcPr>
          <w:p w14:paraId="4A553E49" w14:textId="71D9ED04" w:rsidR="0055669B" w:rsidRDefault="00750B3E" w:rsidP="00D63AEA">
            <w:pPr>
              <w:pStyle w:val="a3"/>
              <w:adjustRightInd w:val="0"/>
              <w:spacing w:after="50" w:line="240" w:lineRule="auto"/>
              <w:ind w:firstLineChars="0" w:firstLine="0"/>
              <w:jc w:val="center"/>
              <w:outlineLvl w:val="1"/>
              <w:rPr>
                <w:rFonts w:ascii="宋体" w:hAnsi="宋体"/>
              </w:rPr>
            </w:pPr>
            <w:r>
              <w:rPr>
                <w:rFonts w:ascii="宋体" w:hAnsi="宋体" w:hint="eastAsia"/>
              </w:rPr>
              <w:t>Web</w:t>
            </w:r>
            <w:r>
              <w:rPr>
                <w:rFonts w:ascii="宋体" w:hAnsi="宋体"/>
              </w:rPr>
              <w:t xml:space="preserve"> of Science</w:t>
            </w:r>
          </w:p>
        </w:tc>
        <w:tc>
          <w:tcPr>
            <w:tcW w:w="1048" w:type="dxa"/>
            <w:vAlign w:val="center"/>
          </w:tcPr>
          <w:p w14:paraId="434359BA" w14:textId="3584318F" w:rsidR="0055669B" w:rsidRDefault="00EB2F41" w:rsidP="00D63AEA">
            <w:pPr>
              <w:pStyle w:val="a3"/>
              <w:adjustRightInd w:val="0"/>
              <w:spacing w:after="50" w:line="240" w:lineRule="auto"/>
              <w:ind w:firstLineChars="0" w:firstLine="0"/>
              <w:jc w:val="center"/>
              <w:outlineLvl w:val="1"/>
              <w:rPr>
                <w:rFonts w:ascii="宋体" w:hAnsi="宋体"/>
              </w:rPr>
            </w:pPr>
            <w:r>
              <w:rPr>
                <w:rFonts w:ascii="宋体" w:hAnsi="宋体" w:hint="eastAsia"/>
              </w:rPr>
              <w:t>是</w:t>
            </w:r>
          </w:p>
        </w:tc>
      </w:tr>
      <w:tr w:rsidR="002A7F4C" w14:paraId="46628DE1" w14:textId="77777777" w:rsidTr="002D5422">
        <w:trPr>
          <w:trHeight w:hRule="exact" w:val="2948"/>
        </w:trPr>
        <w:tc>
          <w:tcPr>
            <w:tcW w:w="416" w:type="dxa"/>
            <w:vAlign w:val="center"/>
          </w:tcPr>
          <w:p w14:paraId="71084570" w14:textId="77777777" w:rsidR="00655B34" w:rsidRDefault="00655B34" w:rsidP="00655B34">
            <w:pPr>
              <w:pStyle w:val="a3"/>
              <w:adjustRightInd w:val="0"/>
              <w:spacing w:after="50" w:line="240" w:lineRule="auto"/>
              <w:ind w:firstLineChars="0" w:firstLine="0"/>
              <w:jc w:val="center"/>
              <w:outlineLvl w:val="1"/>
              <w:rPr>
                <w:rFonts w:ascii="宋体" w:hAnsi="宋体"/>
              </w:rPr>
            </w:pPr>
            <w:r>
              <w:rPr>
                <w:rFonts w:ascii="宋体" w:hAnsi="宋体" w:hint="eastAsia"/>
              </w:rPr>
              <w:lastRenderedPageBreak/>
              <w:t>3</w:t>
            </w:r>
          </w:p>
        </w:tc>
        <w:tc>
          <w:tcPr>
            <w:tcW w:w="1984" w:type="dxa"/>
            <w:vAlign w:val="center"/>
          </w:tcPr>
          <w:p w14:paraId="655CD6BE" w14:textId="43D9C983" w:rsidR="00655B34" w:rsidRDefault="00655B34" w:rsidP="00B52954">
            <w:pPr>
              <w:jc w:val="center"/>
              <w:rPr>
                <w:rFonts w:ascii="宋体" w:hAnsi="宋体"/>
                <w:sz w:val="24"/>
                <w:szCs w:val="24"/>
              </w:rPr>
            </w:pPr>
            <w:r>
              <w:rPr>
                <w:rFonts w:ascii="宋体" w:hAnsi="宋体"/>
                <w:sz w:val="24"/>
                <w:szCs w:val="24"/>
              </w:rPr>
              <w:t>Incomplete Brillouin Zone Spectra and Controlled Bragg Reflection with Ionic-type Photonic Lattices</w:t>
            </w:r>
          </w:p>
        </w:tc>
        <w:tc>
          <w:tcPr>
            <w:tcW w:w="1418" w:type="dxa"/>
            <w:vAlign w:val="center"/>
          </w:tcPr>
          <w:p w14:paraId="662A755A" w14:textId="58078AF8" w:rsidR="00655B34" w:rsidRDefault="00655B34" w:rsidP="00D63AEA">
            <w:pPr>
              <w:pStyle w:val="a3"/>
              <w:adjustRightInd w:val="0"/>
              <w:spacing w:after="50" w:line="240" w:lineRule="auto"/>
              <w:ind w:firstLineChars="0" w:firstLine="0"/>
              <w:jc w:val="center"/>
              <w:outlineLvl w:val="1"/>
              <w:rPr>
                <w:rFonts w:ascii="宋体" w:hAnsi="宋体"/>
              </w:rPr>
            </w:pPr>
            <w:r>
              <w:rPr>
                <w:rFonts w:ascii="宋体" w:hAnsi="宋体" w:hint="eastAsia"/>
              </w:rPr>
              <w:t>Physical</w:t>
            </w:r>
            <w:r>
              <w:rPr>
                <w:rFonts w:ascii="宋体" w:hAnsi="宋体"/>
              </w:rPr>
              <w:t xml:space="preserve"> </w:t>
            </w:r>
            <w:r>
              <w:rPr>
                <w:rFonts w:ascii="宋体" w:hAnsi="宋体" w:hint="eastAsia"/>
              </w:rPr>
              <w:t>Review</w:t>
            </w:r>
            <w:r>
              <w:rPr>
                <w:rFonts w:ascii="宋体" w:hAnsi="宋体"/>
              </w:rPr>
              <w:t xml:space="preserve"> </w:t>
            </w:r>
            <w:r>
              <w:rPr>
                <w:rFonts w:ascii="宋体" w:hAnsi="宋体" w:hint="eastAsia"/>
              </w:rPr>
              <w:t>A</w:t>
            </w:r>
            <w:r>
              <w:rPr>
                <w:rFonts w:ascii="宋体" w:hAnsi="宋体"/>
              </w:rPr>
              <w:t xml:space="preserve"> </w:t>
            </w:r>
            <w:r w:rsidRPr="00655B34">
              <w:rPr>
                <w:rFonts w:ascii="宋体" w:hAnsi="宋体"/>
              </w:rPr>
              <w:t>(Rapid Communications)</w:t>
            </w:r>
          </w:p>
        </w:tc>
        <w:tc>
          <w:tcPr>
            <w:tcW w:w="1984" w:type="dxa"/>
            <w:vAlign w:val="center"/>
          </w:tcPr>
          <w:p w14:paraId="05E4DE6E" w14:textId="35BA3501" w:rsidR="00655B34" w:rsidRDefault="00655B34" w:rsidP="00D63AEA">
            <w:pPr>
              <w:pStyle w:val="a3"/>
              <w:adjustRightInd w:val="0"/>
              <w:spacing w:after="50" w:line="240" w:lineRule="auto"/>
              <w:ind w:firstLineChars="0" w:firstLine="0"/>
              <w:jc w:val="center"/>
              <w:outlineLvl w:val="1"/>
              <w:rPr>
                <w:rFonts w:ascii="宋体" w:hAnsi="宋体"/>
              </w:rPr>
            </w:pPr>
            <w:r>
              <w:rPr>
                <w:rFonts w:ascii="宋体" w:hAnsi="宋体"/>
              </w:rPr>
              <w:t xml:space="preserve">Peng Zhang, Sheng Liu, </w:t>
            </w:r>
            <w:proofErr w:type="spellStart"/>
            <w:r>
              <w:rPr>
                <w:rFonts w:ascii="宋体" w:hAnsi="宋体"/>
              </w:rPr>
              <w:t>Cibo</w:t>
            </w:r>
            <w:proofErr w:type="spellEnd"/>
            <w:r>
              <w:rPr>
                <w:rFonts w:ascii="宋体" w:hAnsi="宋体"/>
              </w:rPr>
              <w:t xml:space="preserve"> Lou, </w:t>
            </w:r>
            <w:proofErr w:type="spellStart"/>
            <w:r>
              <w:rPr>
                <w:rFonts w:ascii="宋体" w:hAnsi="宋体"/>
              </w:rPr>
              <w:t>Fajun</w:t>
            </w:r>
            <w:proofErr w:type="spellEnd"/>
            <w:r>
              <w:rPr>
                <w:rFonts w:ascii="宋体" w:hAnsi="宋体"/>
              </w:rPr>
              <w:t xml:space="preserve"> Xiao, </w:t>
            </w:r>
            <w:proofErr w:type="spellStart"/>
            <w:r>
              <w:rPr>
                <w:rFonts w:ascii="宋体" w:hAnsi="宋体"/>
              </w:rPr>
              <w:t>Xiaosheng</w:t>
            </w:r>
            <w:proofErr w:type="spellEnd"/>
            <w:r>
              <w:rPr>
                <w:rFonts w:ascii="宋体" w:hAnsi="宋体"/>
              </w:rPr>
              <w:t xml:space="preserve"> Wang, </w:t>
            </w:r>
            <w:proofErr w:type="spellStart"/>
            <w:r>
              <w:rPr>
                <w:rFonts w:ascii="宋体" w:hAnsi="宋体"/>
              </w:rPr>
              <w:t>Jianlin</w:t>
            </w:r>
            <w:proofErr w:type="spellEnd"/>
            <w:r>
              <w:rPr>
                <w:rFonts w:ascii="宋体" w:hAnsi="宋体"/>
              </w:rPr>
              <w:t xml:space="preserve"> Zhao, </w:t>
            </w:r>
            <w:proofErr w:type="spellStart"/>
            <w:r>
              <w:rPr>
                <w:rFonts w:ascii="宋体" w:hAnsi="宋体"/>
              </w:rPr>
              <w:t>Jingjun</w:t>
            </w:r>
            <w:proofErr w:type="spellEnd"/>
            <w:r>
              <w:rPr>
                <w:rFonts w:ascii="宋体" w:hAnsi="宋体"/>
              </w:rPr>
              <w:t xml:space="preserve"> Xu, </w:t>
            </w:r>
            <w:proofErr w:type="spellStart"/>
            <w:r>
              <w:rPr>
                <w:rFonts w:ascii="宋体" w:hAnsi="宋体"/>
              </w:rPr>
              <w:t>Zhigang</w:t>
            </w:r>
            <w:proofErr w:type="spellEnd"/>
            <w:r>
              <w:rPr>
                <w:rFonts w:ascii="宋体" w:hAnsi="宋体"/>
              </w:rPr>
              <w:t xml:space="preserve"> Chen</w:t>
            </w:r>
          </w:p>
        </w:tc>
        <w:tc>
          <w:tcPr>
            <w:tcW w:w="1559" w:type="dxa"/>
            <w:vAlign w:val="center"/>
          </w:tcPr>
          <w:p w14:paraId="3835E88B" w14:textId="485C6F9A" w:rsidR="00655B34" w:rsidRDefault="00655B34" w:rsidP="00D63AEA">
            <w:pPr>
              <w:pStyle w:val="a3"/>
              <w:adjustRightInd w:val="0"/>
              <w:spacing w:after="50" w:line="240" w:lineRule="auto"/>
              <w:ind w:firstLineChars="0" w:firstLine="0"/>
              <w:jc w:val="center"/>
              <w:outlineLvl w:val="1"/>
              <w:rPr>
                <w:rFonts w:ascii="宋体" w:hAnsi="宋体"/>
              </w:rPr>
            </w:pPr>
            <w:r>
              <w:rPr>
                <w:rFonts w:ascii="宋体" w:hAnsi="宋体" w:hint="eastAsia"/>
              </w:rPr>
              <w:t>2</w:t>
            </w:r>
            <w:r>
              <w:rPr>
                <w:rFonts w:ascii="宋体" w:hAnsi="宋体"/>
              </w:rPr>
              <w:t>010</w:t>
            </w:r>
            <w:r>
              <w:rPr>
                <w:rFonts w:ascii="宋体" w:hAnsi="宋体" w:hint="eastAsia"/>
              </w:rPr>
              <w:t>年8</w:t>
            </w:r>
            <w:r>
              <w:rPr>
                <w:rFonts w:ascii="宋体" w:hAnsi="宋体"/>
              </w:rPr>
              <w:t>1</w:t>
            </w:r>
            <w:r w:rsidRPr="00655B34">
              <w:rPr>
                <w:rFonts w:ascii="宋体" w:hAnsi="宋体" w:hint="eastAsia"/>
              </w:rPr>
              <w:t>卷</w:t>
            </w:r>
            <w:r>
              <w:rPr>
                <w:rFonts w:ascii="宋体" w:hAnsi="宋体"/>
              </w:rPr>
              <w:t>041801</w:t>
            </w:r>
            <w:r w:rsidRPr="00655B34">
              <w:rPr>
                <w:rFonts w:ascii="宋体" w:hAnsi="宋体" w:hint="eastAsia"/>
              </w:rPr>
              <w:t>页</w:t>
            </w:r>
          </w:p>
        </w:tc>
        <w:tc>
          <w:tcPr>
            <w:tcW w:w="993" w:type="dxa"/>
            <w:vAlign w:val="center"/>
          </w:tcPr>
          <w:p w14:paraId="0726FA63" w14:textId="2829C70F" w:rsidR="00655B34" w:rsidRDefault="00655B34" w:rsidP="00D63AEA">
            <w:pPr>
              <w:jc w:val="center"/>
              <w:rPr>
                <w:rFonts w:ascii="宋体" w:hAnsi="宋体"/>
                <w:sz w:val="24"/>
                <w:szCs w:val="24"/>
              </w:rPr>
            </w:pPr>
            <w:r>
              <w:rPr>
                <w:rFonts w:ascii="宋体" w:hAnsi="宋体" w:hint="eastAsia"/>
                <w:sz w:val="24"/>
                <w:szCs w:val="24"/>
              </w:rPr>
              <w:t>2</w:t>
            </w:r>
            <w:r>
              <w:rPr>
                <w:rFonts w:ascii="宋体" w:hAnsi="宋体"/>
                <w:sz w:val="24"/>
                <w:szCs w:val="24"/>
              </w:rPr>
              <w:t>010</w:t>
            </w:r>
            <w:r>
              <w:rPr>
                <w:rFonts w:ascii="宋体" w:hAnsi="宋体" w:hint="eastAsia"/>
                <w:sz w:val="24"/>
                <w:szCs w:val="24"/>
              </w:rPr>
              <w:t>年</w:t>
            </w:r>
            <w:r w:rsidR="00E30D23">
              <w:rPr>
                <w:rFonts w:ascii="宋体" w:hAnsi="宋体" w:hint="eastAsia"/>
                <w:sz w:val="24"/>
                <w:szCs w:val="24"/>
              </w:rPr>
              <w:t>4月</w:t>
            </w:r>
          </w:p>
        </w:tc>
        <w:tc>
          <w:tcPr>
            <w:tcW w:w="708" w:type="dxa"/>
            <w:vAlign w:val="center"/>
          </w:tcPr>
          <w:p w14:paraId="7D604BED" w14:textId="31BA25F3" w:rsidR="00655B34" w:rsidRDefault="00062395" w:rsidP="00D63AEA">
            <w:pPr>
              <w:pStyle w:val="a3"/>
              <w:adjustRightInd w:val="0"/>
              <w:spacing w:after="50" w:line="240" w:lineRule="auto"/>
              <w:ind w:firstLineChars="0" w:firstLine="0"/>
              <w:jc w:val="center"/>
              <w:outlineLvl w:val="1"/>
              <w:rPr>
                <w:rFonts w:ascii="宋体" w:hAnsi="宋体"/>
              </w:rPr>
            </w:pPr>
            <w:r w:rsidRPr="00062395">
              <w:rPr>
                <w:rFonts w:ascii="宋体" w:hAnsi="宋体" w:hint="eastAsia"/>
              </w:rPr>
              <w:t>张鹏</w:t>
            </w:r>
          </w:p>
        </w:tc>
        <w:tc>
          <w:tcPr>
            <w:tcW w:w="709" w:type="dxa"/>
            <w:vAlign w:val="center"/>
          </w:tcPr>
          <w:p w14:paraId="724DCA7E" w14:textId="77B4BE3C" w:rsidR="00655B34" w:rsidRDefault="00655B34" w:rsidP="00D63AEA">
            <w:pPr>
              <w:pStyle w:val="a3"/>
              <w:adjustRightInd w:val="0"/>
              <w:spacing w:after="50" w:line="240" w:lineRule="auto"/>
              <w:ind w:firstLineChars="0" w:firstLine="0"/>
              <w:jc w:val="center"/>
              <w:outlineLvl w:val="1"/>
              <w:rPr>
                <w:rFonts w:ascii="宋体" w:hAnsi="宋体"/>
              </w:rPr>
            </w:pPr>
            <w:r>
              <w:rPr>
                <w:rFonts w:ascii="宋体" w:hAnsi="宋体" w:hint="eastAsia"/>
              </w:rPr>
              <w:t>张鹏</w:t>
            </w:r>
          </w:p>
        </w:tc>
        <w:tc>
          <w:tcPr>
            <w:tcW w:w="1276" w:type="dxa"/>
            <w:vAlign w:val="center"/>
          </w:tcPr>
          <w:p w14:paraId="2D5E264E" w14:textId="6BF2F682" w:rsidR="00655B34" w:rsidRDefault="00655B34" w:rsidP="00D63AEA">
            <w:pPr>
              <w:pStyle w:val="a3"/>
              <w:adjustRightInd w:val="0"/>
              <w:spacing w:after="50" w:line="240" w:lineRule="auto"/>
              <w:ind w:firstLineChars="0" w:firstLine="0"/>
              <w:jc w:val="center"/>
              <w:outlineLvl w:val="1"/>
              <w:rPr>
                <w:rFonts w:ascii="宋体" w:hAnsi="宋体"/>
              </w:rPr>
            </w:pPr>
            <w:r>
              <w:rPr>
                <w:rFonts w:ascii="宋体" w:hAnsi="宋体" w:hint="eastAsia"/>
              </w:rPr>
              <w:t>刘圣，楼慈波，肖发俊，赵建林，许京军</w:t>
            </w:r>
          </w:p>
        </w:tc>
        <w:tc>
          <w:tcPr>
            <w:tcW w:w="709" w:type="dxa"/>
            <w:vAlign w:val="center"/>
          </w:tcPr>
          <w:p w14:paraId="0FF052C9" w14:textId="44FE535F" w:rsidR="00655B34" w:rsidRDefault="00655B34" w:rsidP="00D63AEA">
            <w:pPr>
              <w:pStyle w:val="a3"/>
              <w:adjustRightInd w:val="0"/>
              <w:spacing w:after="50" w:line="240" w:lineRule="auto"/>
              <w:ind w:firstLineChars="0" w:firstLine="0"/>
              <w:jc w:val="center"/>
              <w:outlineLvl w:val="1"/>
              <w:rPr>
                <w:rFonts w:ascii="宋体" w:hAnsi="宋体"/>
              </w:rPr>
            </w:pPr>
            <w:r>
              <w:rPr>
                <w:rFonts w:ascii="宋体" w:hAnsi="宋体" w:hint="eastAsia"/>
              </w:rPr>
              <w:t>1</w:t>
            </w:r>
            <w:r w:rsidR="00C17CE8">
              <w:rPr>
                <w:rFonts w:ascii="宋体" w:hAnsi="宋体"/>
              </w:rPr>
              <w:t>0</w:t>
            </w:r>
          </w:p>
        </w:tc>
        <w:tc>
          <w:tcPr>
            <w:tcW w:w="1134" w:type="dxa"/>
            <w:vAlign w:val="center"/>
          </w:tcPr>
          <w:p w14:paraId="11A49156" w14:textId="0B14B87B" w:rsidR="00655B34" w:rsidRDefault="00750B3E" w:rsidP="00D63AEA">
            <w:pPr>
              <w:pStyle w:val="a3"/>
              <w:adjustRightInd w:val="0"/>
              <w:spacing w:after="50" w:line="240" w:lineRule="auto"/>
              <w:ind w:firstLineChars="0" w:firstLine="0"/>
              <w:jc w:val="center"/>
              <w:outlineLvl w:val="1"/>
              <w:rPr>
                <w:rFonts w:ascii="宋体" w:hAnsi="宋体"/>
              </w:rPr>
            </w:pPr>
            <w:r>
              <w:rPr>
                <w:rFonts w:ascii="宋体" w:hAnsi="宋体" w:hint="eastAsia"/>
              </w:rPr>
              <w:t>Web</w:t>
            </w:r>
            <w:r>
              <w:rPr>
                <w:rFonts w:ascii="宋体" w:hAnsi="宋体"/>
              </w:rPr>
              <w:t xml:space="preserve"> of Science</w:t>
            </w:r>
          </w:p>
        </w:tc>
        <w:tc>
          <w:tcPr>
            <w:tcW w:w="1048" w:type="dxa"/>
            <w:vAlign w:val="center"/>
          </w:tcPr>
          <w:p w14:paraId="71683913" w14:textId="35AD34DD" w:rsidR="00655B34" w:rsidRDefault="00655B34" w:rsidP="00D63AEA">
            <w:pPr>
              <w:pStyle w:val="a3"/>
              <w:adjustRightInd w:val="0"/>
              <w:spacing w:after="50" w:line="240" w:lineRule="auto"/>
              <w:ind w:firstLineChars="0" w:firstLine="0"/>
              <w:jc w:val="center"/>
              <w:outlineLvl w:val="1"/>
              <w:rPr>
                <w:rFonts w:ascii="宋体" w:hAnsi="宋体"/>
              </w:rPr>
            </w:pPr>
            <w:r>
              <w:rPr>
                <w:rFonts w:ascii="宋体" w:hAnsi="宋体" w:hint="eastAsia"/>
              </w:rPr>
              <w:t>是</w:t>
            </w:r>
          </w:p>
        </w:tc>
      </w:tr>
      <w:tr w:rsidR="002A7F4C" w14:paraId="1CBE264F" w14:textId="77777777" w:rsidTr="002D5422">
        <w:trPr>
          <w:trHeight w:hRule="exact" w:val="2856"/>
        </w:trPr>
        <w:tc>
          <w:tcPr>
            <w:tcW w:w="416" w:type="dxa"/>
            <w:vAlign w:val="center"/>
          </w:tcPr>
          <w:p w14:paraId="4DE9D3DE" w14:textId="77777777" w:rsidR="00655B34" w:rsidRDefault="00655B34" w:rsidP="00655B34">
            <w:pPr>
              <w:pStyle w:val="a3"/>
              <w:adjustRightInd w:val="0"/>
              <w:spacing w:after="50" w:line="240" w:lineRule="auto"/>
              <w:ind w:firstLineChars="0" w:firstLine="0"/>
              <w:jc w:val="center"/>
              <w:outlineLvl w:val="1"/>
              <w:rPr>
                <w:rFonts w:ascii="宋体" w:hAnsi="宋体"/>
              </w:rPr>
            </w:pPr>
            <w:r>
              <w:rPr>
                <w:rFonts w:ascii="宋体" w:hAnsi="宋体" w:hint="eastAsia"/>
              </w:rPr>
              <w:t>4</w:t>
            </w:r>
          </w:p>
        </w:tc>
        <w:tc>
          <w:tcPr>
            <w:tcW w:w="1984" w:type="dxa"/>
            <w:vAlign w:val="center"/>
          </w:tcPr>
          <w:p w14:paraId="1E71D167" w14:textId="0FFF57F4" w:rsidR="00655B34" w:rsidRDefault="00655B34" w:rsidP="00B52954">
            <w:pPr>
              <w:jc w:val="center"/>
              <w:rPr>
                <w:rFonts w:ascii="宋体" w:hAnsi="宋体"/>
                <w:sz w:val="24"/>
                <w:szCs w:val="24"/>
              </w:rPr>
            </w:pPr>
            <w:r>
              <w:rPr>
                <w:rFonts w:ascii="宋体" w:hAnsi="宋体"/>
                <w:sz w:val="24"/>
                <w:szCs w:val="24"/>
              </w:rPr>
              <w:t xml:space="preserve">Microwatts continuous-wave pumped second harmonic generation in few- and mono-layer </w:t>
            </w:r>
            <w:proofErr w:type="spellStart"/>
            <w:r>
              <w:rPr>
                <w:rFonts w:ascii="宋体" w:hAnsi="宋体"/>
                <w:sz w:val="24"/>
                <w:szCs w:val="24"/>
              </w:rPr>
              <w:t>GaSe</w:t>
            </w:r>
            <w:proofErr w:type="spellEnd"/>
          </w:p>
        </w:tc>
        <w:tc>
          <w:tcPr>
            <w:tcW w:w="1418" w:type="dxa"/>
            <w:vAlign w:val="center"/>
          </w:tcPr>
          <w:p w14:paraId="62A9E2F1" w14:textId="77777777" w:rsidR="00655B34" w:rsidRDefault="00655B34" w:rsidP="00655B34">
            <w:pPr>
              <w:pStyle w:val="a3"/>
              <w:adjustRightInd w:val="0"/>
              <w:spacing w:after="50" w:line="240" w:lineRule="auto"/>
              <w:ind w:firstLineChars="0" w:firstLine="0"/>
              <w:jc w:val="center"/>
              <w:outlineLvl w:val="1"/>
              <w:rPr>
                <w:rFonts w:ascii="宋体" w:hAnsi="宋体"/>
              </w:rPr>
            </w:pPr>
            <w:r>
              <w:rPr>
                <w:rFonts w:ascii="宋体" w:hAnsi="宋体" w:hint="eastAsia"/>
              </w:rPr>
              <w:t>Light</w:t>
            </w:r>
            <w:r>
              <w:rPr>
                <w:rFonts w:ascii="宋体" w:hAnsi="宋体"/>
              </w:rPr>
              <w:t xml:space="preserve"> </w:t>
            </w:r>
            <w:r>
              <w:rPr>
                <w:rFonts w:ascii="宋体" w:hAnsi="宋体" w:hint="eastAsia"/>
              </w:rPr>
              <w:t>Science</w:t>
            </w:r>
            <w:r>
              <w:rPr>
                <w:rFonts w:ascii="宋体" w:hAnsi="宋体"/>
              </w:rPr>
              <w:t xml:space="preserve"> </w:t>
            </w:r>
            <w:r>
              <w:rPr>
                <w:rFonts w:ascii="宋体" w:hAnsi="宋体" w:hint="eastAsia"/>
              </w:rPr>
              <w:t>&amp;</w:t>
            </w:r>
            <w:r>
              <w:rPr>
                <w:rFonts w:ascii="宋体" w:hAnsi="宋体"/>
              </w:rPr>
              <w:t xml:space="preserve"> </w:t>
            </w:r>
            <w:r>
              <w:rPr>
                <w:rFonts w:ascii="宋体" w:hAnsi="宋体" w:hint="eastAsia"/>
              </w:rPr>
              <w:t>Applications</w:t>
            </w:r>
          </w:p>
          <w:p w14:paraId="0F7B2986" w14:textId="51DDE33D" w:rsidR="00655B34" w:rsidRDefault="00655B34" w:rsidP="00B52954">
            <w:pPr>
              <w:pStyle w:val="a3"/>
              <w:adjustRightInd w:val="0"/>
              <w:spacing w:after="50" w:line="240" w:lineRule="auto"/>
              <w:ind w:firstLineChars="0" w:firstLine="0"/>
              <w:jc w:val="center"/>
              <w:outlineLvl w:val="1"/>
              <w:rPr>
                <w:rFonts w:ascii="宋体" w:hAnsi="宋体"/>
              </w:rPr>
            </w:pPr>
          </w:p>
        </w:tc>
        <w:tc>
          <w:tcPr>
            <w:tcW w:w="1984" w:type="dxa"/>
            <w:vAlign w:val="center"/>
          </w:tcPr>
          <w:p w14:paraId="02F4A9A3" w14:textId="4241811E" w:rsidR="00655B34" w:rsidRDefault="00655B34" w:rsidP="00D63AEA">
            <w:pPr>
              <w:pStyle w:val="a3"/>
              <w:adjustRightInd w:val="0"/>
              <w:spacing w:after="50" w:line="240" w:lineRule="auto"/>
              <w:ind w:firstLineChars="0" w:firstLine="0"/>
              <w:jc w:val="center"/>
              <w:outlineLvl w:val="1"/>
              <w:rPr>
                <w:rFonts w:ascii="宋体" w:hAnsi="宋体"/>
              </w:rPr>
            </w:pPr>
            <w:proofErr w:type="spellStart"/>
            <w:r>
              <w:rPr>
                <w:rFonts w:ascii="宋体" w:hAnsi="宋体"/>
              </w:rPr>
              <w:t>Xuetao</w:t>
            </w:r>
            <w:proofErr w:type="spellEnd"/>
            <w:r>
              <w:rPr>
                <w:rFonts w:ascii="宋体" w:hAnsi="宋体"/>
              </w:rPr>
              <w:t xml:space="preserve"> Gan, </w:t>
            </w:r>
            <w:proofErr w:type="spellStart"/>
            <w:r>
              <w:rPr>
                <w:rFonts w:ascii="宋体" w:hAnsi="宋体"/>
              </w:rPr>
              <w:t>Chenyang</w:t>
            </w:r>
            <w:proofErr w:type="spellEnd"/>
            <w:r>
              <w:rPr>
                <w:rFonts w:ascii="宋体" w:hAnsi="宋体"/>
              </w:rPr>
              <w:t xml:space="preserve"> Zhao, </w:t>
            </w:r>
            <w:proofErr w:type="spellStart"/>
            <w:r>
              <w:rPr>
                <w:rFonts w:ascii="宋体" w:hAnsi="宋体"/>
              </w:rPr>
              <w:t>Siqi</w:t>
            </w:r>
            <w:proofErr w:type="spellEnd"/>
            <w:r>
              <w:rPr>
                <w:rFonts w:ascii="宋体" w:hAnsi="宋体"/>
              </w:rPr>
              <w:t xml:space="preserve"> Hu, Tao Wang</w:t>
            </w:r>
            <w:r w:rsidR="00EB2F41">
              <w:rPr>
                <w:rFonts w:ascii="宋体" w:hAnsi="宋体"/>
              </w:rPr>
              <w:t xml:space="preserve">, </w:t>
            </w:r>
            <w:r w:rsidR="00EB2F41">
              <w:rPr>
                <w:rFonts w:ascii="宋体" w:hAnsi="宋体" w:hint="eastAsia"/>
              </w:rPr>
              <w:t>Yu</w:t>
            </w:r>
            <w:r w:rsidR="00EB2F41">
              <w:rPr>
                <w:rFonts w:ascii="宋体" w:hAnsi="宋体"/>
              </w:rPr>
              <w:t xml:space="preserve"> Song, </w:t>
            </w:r>
            <w:proofErr w:type="spellStart"/>
            <w:r w:rsidR="00EB2F41">
              <w:rPr>
                <w:rFonts w:ascii="宋体" w:hAnsi="宋体"/>
              </w:rPr>
              <w:t>Jie</w:t>
            </w:r>
            <w:proofErr w:type="spellEnd"/>
            <w:r w:rsidR="00EB2F41">
              <w:rPr>
                <w:rFonts w:ascii="宋体" w:hAnsi="宋体"/>
              </w:rPr>
              <w:t xml:space="preserve"> Li, </w:t>
            </w:r>
            <w:proofErr w:type="spellStart"/>
            <w:r>
              <w:rPr>
                <w:rFonts w:ascii="宋体" w:hAnsi="宋体"/>
              </w:rPr>
              <w:t>Qinghua</w:t>
            </w:r>
            <w:proofErr w:type="spellEnd"/>
            <w:r>
              <w:rPr>
                <w:rFonts w:ascii="宋体" w:hAnsi="宋体"/>
              </w:rPr>
              <w:t xml:space="preserve"> Zhao, </w:t>
            </w:r>
            <w:proofErr w:type="spellStart"/>
            <w:r>
              <w:rPr>
                <w:rFonts w:ascii="宋体" w:hAnsi="宋体"/>
              </w:rPr>
              <w:t>Wanqi</w:t>
            </w:r>
            <w:proofErr w:type="spellEnd"/>
            <w:r>
              <w:rPr>
                <w:rFonts w:ascii="宋体" w:hAnsi="宋体"/>
              </w:rPr>
              <w:t xml:space="preserve"> </w:t>
            </w:r>
            <w:proofErr w:type="spellStart"/>
            <w:r>
              <w:rPr>
                <w:rFonts w:ascii="宋体" w:hAnsi="宋体"/>
              </w:rPr>
              <w:t>Jie</w:t>
            </w:r>
            <w:proofErr w:type="spellEnd"/>
            <w:r>
              <w:rPr>
                <w:rFonts w:ascii="宋体" w:hAnsi="宋体"/>
              </w:rPr>
              <w:t xml:space="preserve">, </w:t>
            </w:r>
            <w:proofErr w:type="spellStart"/>
            <w:r>
              <w:rPr>
                <w:rFonts w:ascii="宋体" w:hAnsi="宋体"/>
              </w:rPr>
              <w:t>Jianlin</w:t>
            </w:r>
            <w:proofErr w:type="spellEnd"/>
            <w:r>
              <w:rPr>
                <w:rFonts w:ascii="宋体" w:hAnsi="宋体"/>
              </w:rPr>
              <w:t xml:space="preserve"> Zhao</w:t>
            </w:r>
          </w:p>
        </w:tc>
        <w:tc>
          <w:tcPr>
            <w:tcW w:w="1559" w:type="dxa"/>
            <w:vAlign w:val="center"/>
          </w:tcPr>
          <w:p w14:paraId="7F1C8F47" w14:textId="0EDBD05F" w:rsidR="00655B34" w:rsidRDefault="00EB2F41" w:rsidP="00D63AEA">
            <w:pPr>
              <w:pStyle w:val="a3"/>
              <w:adjustRightInd w:val="0"/>
              <w:spacing w:after="50" w:line="240" w:lineRule="auto"/>
              <w:ind w:firstLineChars="0" w:firstLine="0"/>
              <w:jc w:val="center"/>
              <w:outlineLvl w:val="1"/>
              <w:rPr>
                <w:rFonts w:ascii="宋体" w:hAnsi="宋体"/>
              </w:rPr>
            </w:pPr>
            <w:r>
              <w:rPr>
                <w:rFonts w:ascii="宋体" w:hAnsi="宋体" w:hint="eastAsia"/>
              </w:rPr>
              <w:t>2</w:t>
            </w:r>
            <w:r>
              <w:rPr>
                <w:rFonts w:ascii="宋体" w:hAnsi="宋体"/>
              </w:rPr>
              <w:t>018</w:t>
            </w:r>
            <w:r>
              <w:rPr>
                <w:rFonts w:ascii="宋体" w:hAnsi="宋体" w:hint="eastAsia"/>
              </w:rPr>
              <w:t>年7卷1</w:t>
            </w:r>
            <w:r>
              <w:rPr>
                <w:rFonts w:ascii="宋体" w:hAnsi="宋体"/>
              </w:rPr>
              <w:t>7126</w:t>
            </w:r>
            <w:r>
              <w:rPr>
                <w:rFonts w:ascii="宋体" w:hAnsi="宋体" w:hint="eastAsia"/>
              </w:rPr>
              <w:t>页</w:t>
            </w:r>
          </w:p>
        </w:tc>
        <w:tc>
          <w:tcPr>
            <w:tcW w:w="993" w:type="dxa"/>
            <w:vAlign w:val="center"/>
          </w:tcPr>
          <w:p w14:paraId="05B1986D" w14:textId="216AF846" w:rsidR="00655B34" w:rsidRDefault="00EB2F41" w:rsidP="00D63AEA">
            <w:pPr>
              <w:jc w:val="center"/>
              <w:rPr>
                <w:rFonts w:ascii="宋体" w:hAnsi="宋体"/>
                <w:sz w:val="24"/>
                <w:szCs w:val="24"/>
              </w:rPr>
            </w:pPr>
            <w:r>
              <w:rPr>
                <w:rFonts w:ascii="宋体" w:hAnsi="宋体" w:hint="eastAsia"/>
                <w:sz w:val="24"/>
                <w:szCs w:val="24"/>
              </w:rPr>
              <w:t>2</w:t>
            </w:r>
            <w:r>
              <w:rPr>
                <w:rFonts w:ascii="宋体" w:hAnsi="宋体"/>
                <w:sz w:val="24"/>
                <w:szCs w:val="24"/>
              </w:rPr>
              <w:t>018</w:t>
            </w:r>
            <w:r>
              <w:rPr>
                <w:rFonts w:ascii="宋体" w:hAnsi="宋体" w:hint="eastAsia"/>
                <w:sz w:val="24"/>
                <w:szCs w:val="24"/>
              </w:rPr>
              <w:t>年1月</w:t>
            </w:r>
          </w:p>
        </w:tc>
        <w:tc>
          <w:tcPr>
            <w:tcW w:w="708" w:type="dxa"/>
            <w:vAlign w:val="center"/>
          </w:tcPr>
          <w:p w14:paraId="09313AEF" w14:textId="312254E3" w:rsidR="00655B34" w:rsidRDefault="00134208" w:rsidP="00D63AEA">
            <w:pPr>
              <w:pStyle w:val="a3"/>
              <w:adjustRightInd w:val="0"/>
              <w:spacing w:after="50" w:line="240" w:lineRule="auto"/>
              <w:ind w:firstLineChars="0" w:firstLine="0"/>
              <w:jc w:val="center"/>
              <w:outlineLvl w:val="1"/>
              <w:rPr>
                <w:rFonts w:ascii="宋体" w:hAnsi="宋体"/>
              </w:rPr>
            </w:pPr>
            <w:r w:rsidRPr="007E2B08">
              <w:rPr>
                <w:rFonts w:ascii="宋体" w:hAnsi="宋体" w:hint="eastAsia"/>
              </w:rPr>
              <w:t>甘雪涛，</w:t>
            </w:r>
            <w:r w:rsidR="00EB2F41" w:rsidRPr="007E2B08">
              <w:rPr>
                <w:rFonts w:ascii="宋体" w:hAnsi="宋体" w:hint="eastAsia"/>
              </w:rPr>
              <w:t>赵建林</w:t>
            </w:r>
          </w:p>
        </w:tc>
        <w:tc>
          <w:tcPr>
            <w:tcW w:w="709" w:type="dxa"/>
            <w:vAlign w:val="center"/>
          </w:tcPr>
          <w:p w14:paraId="40AE922E" w14:textId="16F7F8BB" w:rsidR="00655B34" w:rsidRDefault="00EB2F41" w:rsidP="00D63AEA">
            <w:pPr>
              <w:pStyle w:val="a3"/>
              <w:adjustRightInd w:val="0"/>
              <w:spacing w:after="50" w:line="240" w:lineRule="auto"/>
              <w:ind w:firstLineChars="0" w:firstLine="0"/>
              <w:jc w:val="center"/>
              <w:outlineLvl w:val="1"/>
              <w:rPr>
                <w:rFonts w:ascii="宋体" w:hAnsi="宋体"/>
              </w:rPr>
            </w:pPr>
            <w:r>
              <w:rPr>
                <w:rFonts w:ascii="宋体" w:hAnsi="宋体" w:hint="eastAsia"/>
              </w:rPr>
              <w:t>甘雪涛</w:t>
            </w:r>
          </w:p>
        </w:tc>
        <w:tc>
          <w:tcPr>
            <w:tcW w:w="1276" w:type="dxa"/>
            <w:vAlign w:val="center"/>
          </w:tcPr>
          <w:p w14:paraId="042AC0C3" w14:textId="3136D7BA" w:rsidR="00655B34" w:rsidRDefault="00EB2F41" w:rsidP="00D63AEA">
            <w:pPr>
              <w:pStyle w:val="a3"/>
              <w:adjustRightInd w:val="0"/>
              <w:spacing w:after="50" w:line="240" w:lineRule="auto"/>
              <w:ind w:firstLineChars="0" w:firstLine="0"/>
              <w:jc w:val="center"/>
              <w:outlineLvl w:val="1"/>
              <w:rPr>
                <w:rFonts w:ascii="宋体" w:hAnsi="宋体"/>
              </w:rPr>
            </w:pPr>
            <w:r>
              <w:rPr>
                <w:rFonts w:ascii="宋体" w:hAnsi="宋体" w:hint="eastAsia"/>
              </w:rPr>
              <w:t>甘雪涛，赵晨阳，胡思奇，</w:t>
            </w:r>
            <w:r w:rsidRPr="00E17C11">
              <w:rPr>
                <w:rFonts w:ascii="宋体" w:hAnsi="宋体" w:hint="eastAsia"/>
              </w:rPr>
              <w:t>王涛</w:t>
            </w:r>
            <w:r>
              <w:rPr>
                <w:rFonts w:ascii="宋体" w:hAnsi="宋体" w:hint="eastAsia"/>
              </w:rPr>
              <w:t>，宋雨，</w:t>
            </w:r>
            <w:r w:rsidR="007E2B08">
              <w:rPr>
                <w:rFonts w:ascii="宋体" w:hAnsi="宋体" w:hint="eastAsia"/>
              </w:rPr>
              <w:t>李</w:t>
            </w:r>
            <w:r w:rsidR="00FA5F91">
              <w:rPr>
                <w:rFonts w:ascii="宋体" w:hAnsi="宋体" w:hint="eastAsia"/>
              </w:rPr>
              <w:t>洁</w:t>
            </w:r>
            <w:r w:rsidR="007E2B08">
              <w:rPr>
                <w:rFonts w:ascii="宋体" w:hAnsi="宋体" w:hint="eastAsia"/>
              </w:rPr>
              <w:t>，赵清华，</w:t>
            </w:r>
            <w:proofErr w:type="gramStart"/>
            <w:r>
              <w:rPr>
                <w:rFonts w:ascii="宋体" w:hAnsi="宋体" w:hint="eastAsia"/>
              </w:rPr>
              <w:t>介</w:t>
            </w:r>
            <w:proofErr w:type="gramEnd"/>
            <w:r>
              <w:rPr>
                <w:rFonts w:ascii="宋体" w:hAnsi="宋体" w:hint="eastAsia"/>
              </w:rPr>
              <w:t>万奇，赵建林</w:t>
            </w:r>
          </w:p>
        </w:tc>
        <w:tc>
          <w:tcPr>
            <w:tcW w:w="709" w:type="dxa"/>
            <w:vAlign w:val="center"/>
          </w:tcPr>
          <w:p w14:paraId="7731A857" w14:textId="3A717A3F" w:rsidR="00655B34" w:rsidRDefault="00A01E4B" w:rsidP="00D63AEA">
            <w:pPr>
              <w:pStyle w:val="a3"/>
              <w:adjustRightInd w:val="0"/>
              <w:spacing w:after="50" w:line="240" w:lineRule="auto"/>
              <w:ind w:firstLineChars="0" w:firstLine="0"/>
              <w:jc w:val="center"/>
              <w:outlineLvl w:val="1"/>
              <w:rPr>
                <w:rFonts w:ascii="宋体" w:hAnsi="宋体"/>
              </w:rPr>
            </w:pPr>
            <w:r>
              <w:rPr>
                <w:rFonts w:ascii="宋体" w:hAnsi="宋体" w:hint="eastAsia"/>
              </w:rPr>
              <w:t>3</w:t>
            </w:r>
            <w:r>
              <w:rPr>
                <w:rFonts w:ascii="宋体" w:hAnsi="宋体"/>
              </w:rPr>
              <w:t>6</w:t>
            </w:r>
          </w:p>
        </w:tc>
        <w:tc>
          <w:tcPr>
            <w:tcW w:w="1134" w:type="dxa"/>
            <w:vAlign w:val="center"/>
          </w:tcPr>
          <w:p w14:paraId="471417F4" w14:textId="5DFA8C80" w:rsidR="00655B34" w:rsidRDefault="00750B3E" w:rsidP="00D63AEA">
            <w:pPr>
              <w:pStyle w:val="a3"/>
              <w:adjustRightInd w:val="0"/>
              <w:spacing w:after="50" w:line="240" w:lineRule="auto"/>
              <w:ind w:firstLineChars="0" w:firstLine="0"/>
              <w:jc w:val="center"/>
              <w:outlineLvl w:val="1"/>
              <w:rPr>
                <w:rFonts w:ascii="宋体" w:hAnsi="宋体"/>
              </w:rPr>
            </w:pPr>
            <w:r>
              <w:rPr>
                <w:rFonts w:ascii="宋体" w:hAnsi="宋体" w:hint="eastAsia"/>
              </w:rPr>
              <w:t>Web</w:t>
            </w:r>
            <w:r>
              <w:rPr>
                <w:rFonts w:ascii="宋体" w:hAnsi="宋体"/>
              </w:rPr>
              <w:t xml:space="preserve"> of Science</w:t>
            </w:r>
          </w:p>
        </w:tc>
        <w:tc>
          <w:tcPr>
            <w:tcW w:w="1048" w:type="dxa"/>
            <w:vAlign w:val="center"/>
          </w:tcPr>
          <w:p w14:paraId="68E7B957" w14:textId="6E5175D9" w:rsidR="00655B34" w:rsidRDefault="00EB2F41" w:rsidP="00D63AEA">
            <w:pPr>
              <w:pStyle w:val="a3"/>
              <w:adjustRightInd w:val="0"/>
              <w:spacing w:after="50" w:line="240" w:lineRule="auto"/>
              <w:ind w:firstLineChars="0" w:firstLine="0"/>
              <w:jc w:val="center"/>
              <w:outlineLvl w:val="1"/>
              <w:rPr>
                <w:rFonts w:ascii="宋体" w:hAnsi="宋体"/>
              </w:rPr>
            </w:pPr>
            <w:r>
              <w:rPr>
                <w:rFonts w:ascii="宋体" w:hAnsi="宋体" w:hint="eastAsia"/>
              </w:rPr>
              <w:t>是</w:t>
            </w:r>
          </w:p>
        </w:tc>
      </w:tr>
      <w:tr w:rsidR="002A7F4C" w14:paraId="2EB99088" w14:textId="77777777" w:rsidTr="002D5422">
        <w:trPr>
          <w:trHeight w:hRule="exact" w:val="2289"/>
        </w:trPr>
        <w:tc>
          <w:tcPr>
            <w:tcW w:w="416" w:type="dxa"/>
            <w:vAlign w:val="center"/>
          </w:tcPr>
          <w:p w14:paraId="45D06729" w14:textId="77777777" w:rsidR="00655B34" w:rsidRDefault="00655B34" w:rsidP="00655B34">
            <w:pPr>
              <w:pStyle w:val="a3"/>
              <w:adjustRightInd w:val="0"/>
              <w:spacing w:after="50" w:line="240" w:lineRule="auto"/>
              <w:ind w:firstLineChars="0" w:firstLine="0"/>
              <w:jc w:val="center"/>
              <w:outlineLvl w:val="1"/>
              <w:rPr>
                <w:rFonts w:ascii="宋体" w:hAnsi="宋体"/>
              </w:rPr>
            </w:pPr>
            <w:r>
              <w:rPr>
                <w:rFonts w:ascii="宋体" w:hAnsi="宋体" w:hint="eastAsia"/>
              </w:rPr>
              <w:t>5</w:t>
            </w:r>
          </w:p>
        </w:tc>
        <w:tc>
          <w:tcPr>
            <w:tcW w:w="1984" w:type="dxa"/>
            <w:vAlign w:val="center"/>
          </w:tcPr>
          <w:p w14:paraId="67126E27" w14:textId="48F14257" w:rsidR="00655B34" w:rsidRDefault="00655B34" w:rsidP="00B52954">
            <w:pPr>
              <w:jc w:val="center"/>
              <w:rPr>
                <w:rFonts w:ascii="宋体" w:hAnsi="宋体"/>
                <w:sz w:val="24"/>
                <w:szCs w:val="24"/>
              </w:rPr>
            </w:pPr>
            <w:r>
              <w:rPr>
                <w:rFonts w:ascii="宋体" w:hAnsi="宋体"/>
                <w:sz w:val="24"/>
                <w:szCs w:val="24"/>
              </w:rPr>
              <w:t>Graphene based all-fiber phase shifter and switching</w:t>
            </w:r>
          </w:p>
        </w:tc>
        <w:tc>
          <w:tcPr>
            <w:tcW w:w="1418" w:type="dxa"/>
            <w:vAlign w:val="center"/>
          </w:tcPr>
          <w:p w14:paraId="4918BB57" w14:textId="0E38C52D" w:rsidR="00655B34" w:rsidRDefault="00655B34" w:rsidP="00D63AEA">
            <w:pPr>
              <w:pStyle w:val="a3"/>
              <w:adjustRightInd w:val="0"/>
              <w:spacing w:after="50" w:line="240" w:lineRule="auto"/>
              <w:ind w:firstLineChars="0" w:firstLine="0"/>
              <w:jc w:val="center"/>
              <w:outlineLvl w:val="1"/>
              <w:rPr>
                <w:rFonts w:ascii="宋体" w:hAnsi="宋体"/>
              </w:rPr>
            </w:pPr>
            <w:r>
              <w:rPr>
                <w:rFonts w:ascii="宋体" w:hAnsi="宋体" w:hint="eastAsia"/>
              </w:rPr>
              <w:t>Optica</w:t>
            </w:r>
          </w:p>
        </w:tc>
        <w:tc>
          <w:tcPr>
            <w:tcW w:w="1984" w:type="dxa"/>
            <w:vAlign w:val="center"/>
          </w:tcPr>
          <w:p w14:paraId="54D7C508" w14:textId="0AE4F3AA" w:rsidR="00655B34" w:rsidRDefault="00655B34" w:rsidP="00D63AEA">
            <w:pPr>
              <w:pStyle w:val="a3"/>
              <w:adjustRightInd w:val="0"/>
              <w:spacing w:after="50" w:line="240" w:lineRule="auto"/>
              <w:ind w:firstLineChars="0" w:firstLine="0"/>
              <w:jc w:val="center"/>
              <w:outlineLvl w:val="1"/>
              <w:rPr>
                <w:rFonts w:ascii="宋体" w:hAnsi="宋体"/>
              </w:rPr>
            </w:pPr>
            <w:proofErr w:type="spellStart"/>
            <w:r>
              <w:rPr>
                <w:rFonts w:ascii="宋体" w:hAnsi="宋体"/>
              </w:rPr>
              <w:t>Xuetao</w:t>
            </w:r>
            <w:proofErr w:type="spellEnd"/>
            <w:r>
              <w:rPr>
                <w:rFonts w:ascii="宋体" w:hAnsi="宋体"/>
              </w:rPr>
              <w:t xml:space="preserve"> Gan, </w:t>
            </w:r>
            <w:proofErr w:type="spellStart"/>
            <w:r>
              <w:rPr>
                <w:rFonts w:ascii="宋体" w:hAnsi="宋体"/>
              </w:rPr>
              <w:t>Chenyang</w:t>
            </w:r>
            <w:proofErr w:type="spellEnd"/>
            <w:r>
              <w:rPr>
                <w:rFonts w:ascii="宋体" w:hAnsi="宋体"/>
              </w:rPr>
              <w:t xml:space="preserve"> Zhao, </w:t>
            </w:r>
            <w:proofErr w:type="spellStart"/>
            <w:r>
              <w:rPr>
                <w:rFonts w:ascii="宋体" w:hAnsi="宋体"/>
              </w:rPr>
              <w:t>Yadong</w:t>
            </w:r>
            <w:proofErr w:type="spellEnd"/>
            <w:r>
              <w:rPr>
                <w:rFonts w:ascii="宋体" w:hAnsi="宋体"/>
              </w:rPr>
              <w:t xml:space="preserve"> Wang, Dong Mao,</w:t>
            </w:r>
            <w:r w:rsidR="00C57BB6">
              <w:rPr>
                <w:rFonts w:ascii="宋体" w:hAnsi="宋体"/>
              </w:rPr>
              <w:t xml:space="preserve"> Liang Fang, </w:t>
            </w:r>
            <w:r>
              <w:rPr>
                <w:rFonts w:ascii="宋体" w:hAnsi="宋体"/>
              </w:rPr>
              <w:t xml:space="preserve">Lei Han, </w:t>
            </w:r>
            <w:proofErr w:type="spellStart"/>
            <w:r>
              <w:rPr>
                <w:rFonts w:ascii="宋体" w:hAnsi="宋体"/>
              </w:rPr>
              <w:t>Jianlin</w:t>
            </w:r>
            <w:proofErr w:type="spellEnd"/>
            <w:r>
              <w:rPr>
                <w:rFonts w:ascii="宋体" w:hAnsi="宋体"/>
              </w:rPr>
              <w:t xml:space="preserve"> Zhao</w:t>
            </w:r>
          </w:p>
        </w:tc>
        <w:tc>
          <w:tcPr>
            <w:tcW w:w="1559" w:type="dxa"/>
            <w:vAlign w:val="center"/>
          </w:tcPr>
          <w:p w14:paraId="74AEA83B" w14:textId="684C0E21" w:rsidR="00655B34" w:rsidRDefault="00C57BB6" w:rsidP="00655B34">
            <w:pPr>
              <w:pStyle w:val="a3"/>
              <w:adjustRightInd w:val="0"/>
              <w:spacing w:after="50" w:line="240" w:lineRule="auto"/>
              <w:ind w:firstLineChars="0" w:firstLine="0"/>
              <w:jc w:val="center"/>
              <w:outlineLvl w:val="1"/>
              <w:rPr>
                <w:rFonts w:ascii="宋体" w:hAnsi="宋体"/>
              </w:rPr>
            </w:pPr>
            <w:r>
              <w:rPr>
                <w:rFonts w:ascii="宋体" w:hAnsi="宋体" w:hint="eastAsia"/>
              </w:rPr>
              <w:t>2</w:t>
            </w:r>
            <w:r>
              <w:rPr>
                <w:rFonts w:ascii="宋体" w:hAnsi="宋体"/>
              </w:rPr>
              <w:t>015</w:t>
            </w:r>
            <w:r>
              <w:rPr>
                <w:rFonts w:ascii="宋体" w:hAnsi="宋体" w:hint="eastAsia"/>
              </w:rPr>
              <w:t>年2卷4</w:t>
            </w:r>
            <w:r>
              <w:rPr>
                <w:rFonts w:ascii="宋体" w:hAnsi="宋体"/>
              </w:rPr>
              <w:t>68</w:t>
            </w:r>
            <w:r>
              <w:rPr>
                <w:rFonts w:ascii="宋体" w:hAnsi="宋体" w:hint="eastAsia"/>
              </w:rPr>
              <w:t>页</w:t>
            </w:r>
          </w:p>
        </w:tc>
        <w:tc>
          <w:tcPr>
            <w:tcW w:w="993" w:type="dxa"/>
            <w:vAlign w:val="center"/>
          </w:tcPr>
          <w:p w14:paraId="6B78E7F3" w14:textId="7F27447E" w:rsidR="00655B34" w:rsidRDefault="00C57BB6" w:rsidP="00B52954">
            <w:pPr>
              <w:jc w:val="center"/>
              <w:rPr>
                <w:rFonts w:ascii="宋体" w:hAnsi="宋体"/>
                <w:sz w:val="24"/>
                <w:szCs w:val="24"/>
              </w:rPr>
            </w:pPr>
            <w:r>
              <w:rPr>
                <w:rFonts w:ascii="宋体" w:hAnsi="宋体" w:hint="eastAsia"/>
                <w:sz w:val="24"/>
                <w:szCs w:val="24"/>
              </w:rPr>
              <w:t>2</w:t>
            </w:r>
            <w:r>
              <w:rPr>
                <w:rFonts w:ascii="宋体" w:hAnsi="宋体"/>
                <w:sz w:val="24"/>
                <w:szCs w:val="24"/>
              </w:rPr>
              <w:t>015</w:t>
            </w:r>
            <w:r>
              <w:rPr>
                <w:rFonts w:ascii="宋体" w:hAnsi="宋体" w:hint="eastAsia"/>
                <w:sz w:val="24"/>
                <w:szCs w:val="24"/>
              </w:rPr>
              <w:t>年5月</w:t>
            </w:r>
          </w:p>
        </w:tc>
        <w:tc>
          <w:tcPr>
            <w:tcW w:w="708" w:type="dxa"/>
            <w:vAlign w:val="center"/>
          </w:tcPr>
          <w:p w14:paraId="186753AF" w14:textId="4E35FB11" w:rsidR="00655B34" w:rsidRDefault="00C57BB6" w:rsidP="00D63AEA">
            <w:pPr>
              <w:pStyle w:val="a3"/>
              <w:adjustRightInd w:val="0"/>
              <w:spacing w:after="50" w:line="240" w:lineRule="auto"/>
              <w:ind w:firstLineChars="0" w:firstLine="0"/>
              <w:jc w:val="center"/>
              <w:outlineLvl w:val="1"/>
              <w:rPr>
                <w:rFonts w:ascii="宋体" w:hAnsi="宋体"/>
              </w:rPr>
            </w:pPr>
            <w:r>
              <w:rPr>
                <w:rFonts w:ascii="宋体" w:hAnsi="宋体" w:hint="eastAsia"/>
              </w:rPr>
              <w:t>赵建林</w:t>
            </w:r>
          </w:p>
        </w:tc>
        <w:tc>
          <w:tcPr>
            <w:tcW w:w="709" w:type="dxa"/>
            <w:vAlign w:val="center"/>
          </w:tcPr>
          <w:p w14:paraId="4F022489" w14:textId="3E8FA1A2" w:rsidR="00655B34" w:rsidRDefault="00C57BB6" w:rsidP="00D63AEA">
            <w:pPr>
              <w:pStyle w:val="a3"/>
              <w:adjustRightInd w:val="0"/>
              <w:spacing w:after="50" w:line="240" w:lineRule="auto"/>
              <w:ind w:firstLineChars="0" w:firstLine="0"/>
              <w:jc w:val="center"/>
              <w:outlineLvl w:val="1"/>
              <w:rPr>
                <w:rFonts w:ascii="宋体" w:hAnsi="宋体"/>
              </w:rPr>
            </w:pPr>
            <w:r>
              <w:rPr>
                <w:rFonts w:ascii="宋体" w:hAnsi="宋体" w:hint="eastAsia"/>
              </w:rPr>
              <w:t>甘雪涛</w:t>
            </w:r>
          </w:p>
        </w:tc>
        <w:tc>
          <w:tcPr>
            <w:tcW w:w="1276" w:type="dxa"/>
            <w:vAlign w:val="center"/>
          </w:tcPr>
          <w:p w14:paraId="20406BF2" w14:textId="1666B8D2" w:rsidR="00655B34" w:rsidRDefault="00C57BB6" w:rsidP="00D63AEA">
            <w:pPr>
              <w:pStyle w:val="a3"/>
              <w:adjustRightInd w:val="0"/>
              <w:spacing w:after="50" w:line="240" w:lineRule="auto"/>
              <w:ind w:firstLineChars="0" w:firstLine="0"/>
              <w:jc w:val="center"/>
              <w:outlineLvl w:val="1"/>
              <w:rPr>
                <w:rFonts w:ascii="宋体" w:hAnsi="宋体"/>
              </w:rPr>
            </w:pPr>
            <w:r>
              <w:rPr>
                <w:rFonts w:ascii="宋体" w:hAnsi="宋体" w:hint="eastAsia"/>
              </w:rPr>
              <w:t>甘雪涛，赵晨阳，王亚东，毛东，方亮，韩磊，赵建林</w:t>
            </w:r>
          </w:p>
        </w:tc>
        <w:tc>
          <w:tcPr>
            <w:tcW w:w="709" w:type="dxa"/>
            <w:vAlign w:val="center"/>
          </w:tcPr>
          <w:p w14:paraId="6279E406" w14:textId="50A5504C" w:rsidR="00655B34" w:rsidRDefault="00A01E4B" w:rsidP="00D63AEA">
            <w:pPr>
              <w:pStyle w:val="a3"/>
              <w:adjustRightInd w:val="0"/>
              <w:spacing w:after="50" w:line="240" w:lineRule="auto"/>
              <w:ind w:firstLineChars="0" w:firstLine="0"/>
              <w:jc w:val="center"/>
              <w:outlineLvl w:val="1"/>
              <w:rPr>
                <w:rFonts w:ascii="宋体" w:hAnsi="宋体"/>
              </w:rPr>
            </w:pPr>
            <w:r>
              <w:rPr>
                <w:rFonts w:ascii="宋体" w:hAnsi="宋体" w:hint="eastAsia"/>
              </w:rPr>
              <w:t>1</w:t>
            </w:r>
            <w:r>
              <w:rPr>
                <w:rFonts w:ascii="宋体" w:hAnsi="宋体"/>
              </w:rPr>
              <w:t>06</w:t>
            </w:r>
          </w:p>
        </w:tc>
        <w:tc>
          <w:tcPr>
            <w:tcW w:w="1134" w:type="dxa"/>
            <w:vAlign w:val="center"/>
          </w:tcPr>
          <w:p w14:paraId="792DB476" w14:textId="71E62266" w:rsidR="00655B34" w:rsidRDefault="00750B3E" w:rsidP="00D63AEA">
            <w:pPr>
              <w:pStyle w:val="a3"/>
              <w:adjustRightInd w:val="0"/>
              <w:spacing w:after="50" w:line="240" w:lineRule="auto"/>
              <w:ind w:firstLineChars="0" w:firstLine="0"/>
              <w:jc w:val="center"/>
              <w:outlineLvl w:val="1"/>
              <w:rPr>
                <w:rFonts w:ascii="宋体" w:hAnsi="宋体"/>
              </w:rPr>
            </w:pPr>
            <w:r>
              <w:rPr>
                <w:rFonts w:ascii="宋体" w:hAnsi="宋体" w:hint="eastAsia"/>
              </w:rPr>
              <w:t>Web</w:t>
            </w:r>
            <w:r>
              <w:rPr>
                <w:rFonts w:ascii="宋体" w:hAnsi="宋体"/>
              </w:rPr>
              <w:t xml:space="preserve"> of Science</w:t>
            </w:r>
          </w:p>
        </w:tc>
        <w:tc>
          <w:tcPr>
            <w:tcW w:w="1048" w:type="dxa"/>
            <w:vAlign w:val="center"/>
          </w:tcPr>
          <w:p w14:paraId="6970FD7D" w14:textId="04DB17C2" w:rsidR="00655B34" w:rsidRDefault="00EB2F41" w:rsidP="00D63AEA">
            <w:pPr>
              <w:pStyle w:val="a3"/>
              <w:adjustRightInd w:val="0"/>
              <w:spacing w:after="50" w:line="240" w:lineRule="auto"/>
              <w:ind w:firstLineChars="0" w:firstLine="0"/>
              <w:jc w:val="center"/>
              <w:outlineLvl w:val="1"/>
              <w:rPr>
                <w:rFonts w:ascii="宋体" w:hAnsi="宋体"/>
              </w:rPr>
            </w:pPr>
            <w:r>
              <w:rPr>
                <w:rFonts w:ascii="宋体" w:hAnsi="宋体" w:hint="eastAsia"/>
              </w:rPr>
              <w:t>是</w:t>
            </w:r>
          </w:p>
        </w:tc>
      </w:tr>
      <w:tr w:rsidR="002A7F4C" w14:paraId="0F75E2C0" w14:textId="77777777" w:rsidTr="002D5422">
        <w:trPr>
          <w:trHeight w:hRule="exact" w:val="2994"/>
        </w:trPr>
        <w:tc>
          <w:tcPr>
            <w:tcW w:w="416" w:type="dxa"/>
            <w:vAlign w:val="center"/>
          </w:tcPr>
          <w:p w14:paraId="1FEA8F5E" w14:textId="77777777" w:rsidR="00655B34" w:rsidRDefault="00655B34" w:rsidP="00655B34">
            <w:pPr>
              <w:pStyle w:val="a3"/>
              <w:adjustRightInd w:val="0"/>
              <w:spacing w:after="50" w:line="240" w:lineRule="auto"/>
              <w:ind w:firstLineChars="0" w:firstLine="0"/>
              <w:jc w:val="center"/>
              <w:outlineLvl w:val="1"/>
              <w:rPr>
                <w:rFonts w:ascii="宋体" w:hAnsi="宋体"/>
              </w:rPr>
            </w:pPr>
            <w:r>
              <w:rPr>
                <w:rFonts w:ascii="宋体" w:hAnsi="宋体" w:hint="eastAsia"/>
              </w:rPr>
              <w:lastRenderedPageBreak/>
              <w:t>6</w:t>
            </w:r>
          </w:p>
        </w:tc>
        <w:tc>
          <w:tcPr>
            <w:tcW w:w="1984" w:type="dxa"/>
            <w:vAlign w:val="center"/>
          </w:tcPr>
          <w:p w14:paraId="048ADA73" w14:textId="74726581" w:rsidR="00655B34" w:rsidRDefault="00D12420" w:rsidP="00655B34">
            <w:pPr>
              <w:jc w:val="center"/>
              <w:rPr>
                <w:rFonts w:ascii="宋体" w:hAnsi="宋体"/>
                <w:sz w:val="24"/>
                <w:szCs w:val="24"/>
              </w:rPr>
            </w:pPr>
            <w:r w:rsidRPr="00D12420">
              <w:rPr>
                <w:rFonts w:ascii="宋体" w:hAnsi="宋体"/>
                <w:sz w:val="24"/>
                <w:szCs w:val="24"/>
              </w:rPr>
              <w:t>Spatial Beam Dynamics Mediated by Hybrid Nonlinearity</w:t>
            </w:r>
          </w:p>
        </w:tc>
        <w:tc>
          <w:tcPr>
            <w:tcW w:w="1418" w:type="dxa"/>
            <w:vAlign w:val="center"/>
          </w:tcPr>
          <w:p w14:paraId="5DEB2453" w14:textId="27419750" w:rsidR="00655B34" w:rsidRDefault="00D12420" w:rsidP="00655B34">
            <w:pPr>
              <w:pStyle w:val="a3"/>
              <w:adjustRightInd w:val="0"/>
              <w:spacing w:after="50" w:line="240" w:lineRule="auto"/>
              <w:ind w:firstLineChars="0" w:firstLine="0"/>
              <w:jc w:val="center"/>
              <w:outlineLvl w:val="1"/>
              <w:rPr>
                <w:rFonts w:ascii="宋体" w:hAnsi="宋体"/>
              </w:rPr>
            </w:pPr>
            <w:r w:rsidRPr="00D12420">
              <w:rPr>
                <w:rFonts w:ascii="宋体" w:hAnsi="宋体"/>
              </w:rPr>
              <w:t>Springer Series in Optical Sciences</w:t>
            </w:r>
            <w:r>
              <w:rPr>
                <w:rFonts w:ascii="宋体" w:hAnsi="宋体" w:hint="eastAsia"/>
              </w:rPr>
              <w:t>：</w:t>
            </w:r>
            <w:r>
              <w:t xml:space="preserve"> </w:t>
            </w:r>
            <w:r w:rsidRPr="00D12420">
              <w:rPr>
                <w:rFonts w:ascii="宋体" w:hAnsi="宋体"/>
              </w:rPr>
              <w:t>Nonlinear Photonics and Novel Optical Phenomena</w:t>
            </w:r>
          </w:p>
        </w:tc>
        <w:tc>
          <w:tcPr>
            <w:tcW w:w="1984" w:type="dxa"/>
            <w:vAlign w:val="center"/>
          </w:tcPr>
          <w:p w14:paraId="20DD66FC" w14:textId="4F965685" w:rsidR="00655B34" w:rsidRDefault="00D12420" w:rsidP="00655B34">
            <w:pPr>
              <w:pStyle w:val="a3"/>
              <w:adjustRightInd w:val="0"/>
              <w:spacing w:after="50" w:line="240" w:lineRule="auto"/>
              <w:ind w:firstLineChars="0" w:firstLine="0"/>
              <w:jc w:val="center"/>
              <w:outlineLvl w:val="1"/>
              <w:rPr>
                <w:rFonts w:ascii="宋体" w:hAnsi="宋体"/>
              </w:rPr>
            </w:pPr>
            <w:r w:rsidRPr="00D12420">
              <w:rPr>
                <w:rFonts w:ascii="宋体" w:hAnsi="宋体"/>
              </w:rPr>
              <w:t>Peng Zhang</w:t>
            </w:r>
            <w:r>
              <w:rPr>
                <w:rFonts w:ascii="宋体" w:hAnsi="宋体"/>
              </w:rPr>
              <w:t xml:space="preserve">, </w:t>
            </w:r>
            <w:proofErr w:type="spellStart"/>
            <w:r w:rsidRPr="00D12420">
              <w:rPr>
                <w:rFonts w:ascii="宋体" w:hAnsi="宋体"/>
              </w:rPr>
              <w:t>Cibo</w:t>
            </w:r>
            <w:proofErr w:type="spellEnd"/>
            <w:r w:rsidRPr="00D12420">
              <w:rPr>
                <w:rFonts w:ascii="宋体" w:hAnsi="宋体"/>
              </w:rPr>
              <w:t xml:space="preserve"> Lou</w:t>
            </w:r>
            <w:r>
              <w:rPr>
                <w:rFonts w:ascii="宋体" w:hAnsi="宋体"/>
              </w:rPr>
              <w:t xml:space="preserve">, </w:t>
            </w:r>
            <w:r w:rsidRPr="00D12420">
              <w:rPr>
                <w:rFonts w:ascii="宋体" w:hAnsi="宋体"/>
              </w:rPr>
              <w:t>Yi Hu</w:t>
            </w:r>
            <w:r>
              <w:rPr>
                <w:rFonts w:ascii="宋体" w:hAnsi="宋体"/>
              </w:rPr>
              <w:t xml:space="preserve">, </w:t>
            </w:r>
            <w:r w:rsidRPr="00D12420">
              <w:rPr>
                <w:rFonts w:ascii="宋体" w:hAnsi="宋体"/>
              </w:rPr>
              <w:t>Sheng Liu</w:t>
            </w:r>
            <w:r>
              <w:rPr>
                <w:rFonts w:ascii="宋体" w:hAnsi="宋体"/>
              </w:rPr>
              <w:t xml:space="preserve">, </w:t>
            </w:r>
            <w:proofErr w:type="spellStart"/>
            <w:r w:rsidRPr="00D12420">
              <w:rPr>
                <w:rFonts w:ascii="宋体" w:hAnsi="宋体"/>
              </w:rPr>
              <w:t>Jianlin</w:t>
            </w:r>
            <w:proofErr w:type="spellEnd"/>
            <w:r w:rsidRPr="00D12420">
              <w:rPr>
                <w:rFonts w:ascii="宋体" w:hAnsi="宋体"/>
              </w:rPr>
              <w:t xml:space="preserve"> Zhao</w:t>
            </w:r>
            <w:r>
              <w:rPr>
                <w:rFonts w:ascii="宋体" w:hAnsi="宋体"/>
              </w:rPr>
              <w:t xml:space="preserve">, </w:t>
            </w:r>
            <w:proofErr w:type="spellStart"/>
            <w:r w:rsidRPr="00D12420">
              <w:rPr>
                <w:rFonts w:ascii="宋体" w:hAnsi="宋体"/>
              </w:rPr>
              <w:t>Jingjun</w:t>
            </w:r>
            <w:proofErr w:type="spellEnd"/>
            <w:r w:rsidRPr="00D12420">
              <w:rPr>
                <w:rFonts w:ascii="宋体" w:hAnsi="宋体"/>
              </w:rPr>
              <w:t xml:space="preserve"> Xu</w:t>
            </w:r>
            <w:r>
              <w:rPr>
                <w:rFonts w:ascii="宋体" w:hAnsi="宋体"/>
              </w:rPr>
              <w:t xml:space="preserve">, </w:t>
            </w:r>
            <w:proofErr w:type="spellStart"/>
            <w:r w:rsidRPr="00D12420">
              <w:rPr>
                <w:rFonts w:ascii="宋体" w:hAnsi="宋体"/>
              </w:rPr>
              <w:t>Zhigang</w:t>
            </w:r>
            <w:proofErr w:type="spellEnd"/>
            <w:r w:rsidRPr="00D12420">
              <w:rPr>
                <w:rFonts w:ascii="宋体" w:hAnsi="宋体"/>
              </w:rPr>
              <w:t xml:space="preserve"> Chen</w:t>
            </w:r>
          </w:p>
        </w:tc>
        <w:tc>
          <w:tcPr>
            <w:tcW w:w="1559" w:type="dxa"/>
            <w:vAlign w:val="center"/>
          </w:tcPr>
          <w:p w14:paraId="68C49B6D" w14:textId="547A25F6" w:rsidR="00655B34" w:rsidRDefault="00D12420" w:rsidP="00655B34">
            <w:pPr>
              <w:pStyle w:val="a3"/>
              <w:adjustRightInd w:val="0"/>
              <w:spacing w:after="50" w:line="240" w:lineRule="auto"/>
              <w:ind w:firstLineChars="0" w:firstLine="0"/>
              <w:jc w:val="center"/>
              <w:outlineLvl w:val="1"/>
              <w:rPr>
                <w:rFonts w:ascii="宋体" w:hAnsi="宋体"/>
              </w:rPr>
            </w:pPr>
            <w:r>
              <w:rPr>
                <w:rFonts w:ascii="宋体" w:hAnsi="宋体"/>
              </w:rPr>
              <w:t>2012</w:t>
            </w:r>
            <w:r>
              <w:rPr>
                <w:rFonts w:ascii="宋体" w:hAnsi="宋体" w:hint="eastAsia"/>
              </w:rPr>
              <w:t>年1</w:t>
            </w:r>
            <w:r>
              <w:rPr>
                <w:rFonts w:ascii="宋体" w:hAnsi="宋体"/>
              </w:rPr>
              <w:t>70</w:t>
            </w:r>
            <w:r>
              <w:rPr>
                <w:rFonts w:ascii="宋体" w:hAnsi="宋体" w:hint="eastAsia"/>
              </w:rPr>
              <w:t>卷1</w:t>
            </w:r>
            <w:r>
              <w:rPr>
                <w:rFonts w:ascii="宋体" w:hAnsi="宋体"/>
              </w:rPr>
              <w:t>33</w:t>
            </w:r>
            <w:r>
              <w:rPr>
                <w:rFonts w:ascii="宋体" w:hAnsi="宋体" w:hint="eastAsia"/>
              </w:rPr>
              <w:t>页（Cha</w:t>
            </w:r>
            <w:r>
              <w:rPr>
                <w:rFonts w:ascii="宋体" w:hAnsi="宋体"/>
              </w:rPr>
              <w:t>pter 5</w:t>
            </w:r>
            <w:r>
              <w:rPr>
                <w:rFonts w:ascii="宋体" w:hAnsi="宋体" w:hint="eastAsia"/>
              </w:rPr>
              <w:t>）</w:t>
            </w:r>
          </w:p>
        </w:tc>
        <w:tc>
          <w:tcPr>
            <w:tcW w:w="993" w:type="dxa"/>
            <w:vAlign w:val="center"/>
          </w:tcPr>
          <w:p w14:paraId="598B822F" w14:textId="02B2067D" w:rsidR="00655B34" w:rsidRDefault="00D12420" w:rsidP="00D12420">
            <w:pPr>
              <w:jc w:val="center"/>
              <w:rPr>
                <w:rFonts w:ascii="宋体" w:hAnsi="宋体"/>
                <w:sz w:val="24"/>
                <w:szCs w:val="24"/>
              </w:rPr>
            </w:pPr>
            <w:r>
              <w:rPr>
                <w:rFonts w:ascii="宋体" w:hAnsi="宋体" w:hint="eastAsia"/>
                <w:sz w:val="24"/>
                <w:szCs w:val="24"/>
              </w:rPr>
              <w:t>2</w:t>
            </w:r>
            <w:r>
              <w:rPr>
                <w:rFonts w:ascii="宋体" w:hAnsi="宋体"/>
                <w:sz w:val="24"/>
                <w:szCs w:val="24"/>
              </w:rPr>
              <w:t>012</w:t>
            </w:r>
            <w:r>
              <w:rPr>
                <w:rFonts w:ascii="宋体" w:hAnsi="宋体" w:hint="eastAsia"/>
                <w:sz w:val="24"/>
                <w:szCs w:val="24"/>
              </w:rPr>
              <w:t>年5月</w:t>
            </w:r>
          </w:p>
        </w:tc>
        <w:tc>
          <w:tcPr>
            <w:tcW w:w="708" w:type="dxa"/>
            <w:vAlign w:val="center"/>
          </w:tcPr>
          <w:p w14:paraId="580E19E4" w14:textId="088A73C9" w:rsidR="00655B34" w:rsidRDefault="00D12420" w:rsidP="00655B34">
            <w:pPr>
              <w:pStyle w:val="a3"/>
              <w:adjustRightInd w:val="0"/>
              <w:spacing w:after="50" w:line="240" w:lineRule="auto"/>
              <w:ind w:firstLineChars="0" w:firstLine="0"/>
              <w:jc w:val="center"/>
              <w:outlineLvl w:val="1"/>
              <w:rPr>
                <w:rFonts w:ascii="宋体" w:hAnsi="宋体"/>
              </w:rPr>
            </w:pPr>
            <w:r>
              <w:rPr>
                <w:rFonts w:ascii="宋体" w:hAnsi="宋体" w:hint="eastAsia"/>
              </w:rPr>
              <w:t>张鹏</w:t>
            </w:r>
          </w:p>
        </w:tc>
        <w:tc>
          <w:tcPr>
            <w:tcW w:w="709" w:type="dxa"/>
            <w:vAlign w:val="center"/>
          </w:tcPr>
          <w:p w14:paraId="30043159" w14:textId="6D98C3C5" w:rsidR="00655B34" w:rsidRDefault="00D12420" w:rsidP="00655B34">
            <w:pPr>
              <w:pStyle w:val="a3"/>
              <w:adjustRightInd w:val="0"/>
              <w:spacing w:after="50" w:line="240" w:lineRule="auto"/>
              <w:ind w:firstLineChars="0" w:firstLine="0"/>
              <w:jc w:val="center"/>
              <w:outlineLvl w:val="1"/>
              <w:rPr>
                <w:rFonts w:ascii="宋体" w:hAnsi="宋体"/>
              </w:rPr>
            </w:pPr>
            <w:r>
              <w:rPr>
                <w:rFonts w:ascii="宋体" w:hAnsi="宋体" w:hint="eastAsia"/>
              </w:rPr>
              <w:t>张鹏</w:t>
            </w:r>
          </w:p>
        </w:tc>
        <w:tc>
          <w:tcPr>
            <w:tcW w:w="1276" w:type="dxa"/>
            <w:vAlign w:val="center"/>
          </w:tcPr>
          <w:p w14:paraId="2BE5DDED" w14:textId="79738A88" w:rsidR="00655B34" w:rsidRDefault="00D12420" w:rsidP="00D12420">
            <w:pPr>
              <w:pStyle w:val="a3"/>
              <w:adjustRightInd w:val="0"/>
              <w:spacing w:after="50" w:line="240" w:lineRule="auto"/>
              <w:ind w:firstLineChars="0" w:firstLine="0"/>
              <w:jc w:val="center"/>
              <w:outlineLvl w:val="1"/>
              <w:rPr>
                <w:rFonts w:ascii="宋体" w:hAnsi="宋体"/>
              </w:rPr>
            </w:pPr>
            <w:r>
              <w:rPr>
                <w:rFonts w:ascii="宋体" w:hAnsi="宋体" w:hint="eastAsia"/>
              </w:rPr>
              <w:t>张鹏，楼慈波，胡毅，刘圣，赵建林，许京军</w:t>
            </w:r>
          </w:p>
        </w:tc>
        <w:tc>
          <w:tcPr>
            <w:tcW w:w="709" w:type="dxa"/>
            <w:vAlign w:val="center"/>
          </w:tcPr>
          <w:p w14:paraId="2C7FA896" w14:textId="77777777" w:rsidR="00655B34" w:rsidRDefault="00655B34" w:rsidP="00D12420">
            <w:pPr>
              <w:pStyle w:val="a3"/>
              <w:adjustRightInd w:val="0"/>
              <w:spacing w:after="50" w:line="240" w:lineRule="auto"/>
              <w:ind w:firstLineChars="0" w:firstLine="0"/>
              <w:jc w:val="center"/>
              <w:outlineLvl w:val="1"/>
              <w:rPr>
                <w:rFonts w:ascii="宋体" w:hAnsi="宋体"/>
              </w:rPr>
            </w:pPr>
          </w:p>
        </w:tc>
        <w:tc>
          <w:tcPr>
            <w:tcW w:w="1134" w:type="dxa"/>
            <w:vAlign w:val="center"/>
          </w:tcPr>
          <w:p w14:paraId="38735404" w14:textId="77777777" w:rsidR="00655B34" w:rsidRDefault="00655B34" w:rsidP="00D12420">
            <w:pPr>
              <w:pStyle w:val="a3"/>
              <w:adjustRightInd w:val="0"/>
              <w:spacing w:after="50" w:line="240" w:lineRule="auto"/>
              <w:ind w:firstLineChars="0" w:firstLine="0"/>
              <w:jc w:val="center"/>
              <w:outlineLvl w:val="1"/>
              <w:rPr>
                <w:rFonts w:ascii="宋体" w:hAnsi="宋体"/>
              </w:rPr>
            </w:pPr>
          </w:p>
        </w:tc>
        <w:tc>
          <w:tcPr>
            <w:tcW w:w="1048" w:type="dxa"/>
            <w:vAlign w:val="center"/>
          </w:tcPr>
          <w:p w14:paraId="3B6AE8E8" w14:textId="60968900" w:rsidR="00655B34" w:rsidRDefault="00D12420" w:rsidP="00D12420">
            <w:pPr>
              <w:pStyle w:val="a3"/>
              <w:adjustRightInd w:val="0"/>
              <w:spacing w:after="50" w:line="240" w:lineRule="auto"/>
              <w:ind w:firstLineChars="0" w:firstLine="0"/>
              <w:jc w:val="center"/>
              <w:outlineLvl w:val="1"/>
              <w:rPr>
                <w:rFonts w:ascii="宋体" w:hAnsi="宋体"/>
              </w:rPr>
            </w:pPr>
            <w:r>
              <w:rPr>
                <w:rFonts w:ascii="宋体" w:hAnsi="宋体" w:hint="eastAsia"/>
              </w:rPr>
              <w:t>是</w:t>
            </w:r>
          </w:p>
        </w:tc>
      </w:tr>
      <w:tr w:rsidR="002A7F4C" w14:paraId="6A7E7A4B" w14:textId="77777777" w:rsidTr="002D5422">
        <w:trPr>
          <w:trHeight w:hRule="exact" w:val="1276"/>
        </w:trPr>
        <w:tc>
          <w:tcPr>
            <w:tcW w:w="416" w:type="dxa"/>
            <w:vAlign w:val="center"/>
          </w:tcPr>
          <w:p w14:paraId="3888AAC1" w14:textId="77777777" w:rsidR="00655B34" w:rsidRDefault="00655B34" w:rsidP="00655B34">
            <w:pPr>
              <w:pStyle w:val="a3"/>
              <w:adjustRightInd w:val="0"/>
              <w:spacing w:after="50" w:line="240" w:lineRule="auto"/>
              <w:ind w:firstLineChars="0" w:firstLine="0"/>
              <w:jc w:val="center"/>
              <w:outlineLvl w:val="1"/>
              <w:rPr>
                <w:rFonts w:ascii="宋体" w:hAnsi="宋体"/>
              </w:rPr>
            </w:pPr>
            <w:r>
              <w:rPr>
                <w:rFonts w:ascii="宋体" w:hAnsi="宋体" w:hint="eastAsia"/>
              </w:rPr>
              <w:t>7</w:t>
            </w:r>
          </w:p>
        </w:tc>
        <w:tc>
          <w:tcPr>
            <w:tcW w:w="1984" w:type="dxa"/>
            <w:vAlign w:val="center"/>
          </w:tcPr>
          <w:p w14:paraId="6E0B8122" w14:textId="2A6B872F" w:rsidR="00655B34" w:rsidRDefault="009D5C60" w:rsidP="009D5C60">
            <w:pPr>
              <w:jc w:val="center"/>
              <w:rPr>
                <w:rFonts w:ascii="宋体" w:hAnsi="宋体"/>
                <w:sz w:val="24"/>
                <w:szCs w:val="24"/>
              </w:rPr>
            </w:pPr>
            <w:r w:rsidRPr="009D5C60">
              <w:rPr>
                <w:rFonts w:ascii="宋体" w:hAnsi="宋体" w:hint="eastAsia"/>
                <w:sz w:val="24"/>
                <w:szCs w:val="24"/>
              </w:rPr>
              <w:t>一种基于梯形塞纳克干涉仪产生任意</w:t>
            </w:r>
            <w:proofErr w:type="gramStart"/>
            <w:r w:rsidRPr="009D5C60">
              <w:rPr>
                <w:rFonts w:ascii="宋体" w:hAnsi="宋体" w:hint="eastAsia"/>
                <w:sz w:val="24"/>
                <w:szCs w:val="24"/>
              </w:rPr>
              <w:t>矢量光场的</w:t>
            </w:r>
            <w:proofErr w:type="gramEnd"/>
            <w:r w:rsidRPr="009D5C60">
              <w:rPr>
                <w:rFonts w:ascii="宋体" w:hAnsi="宋体" w:hint="eastAsia"/>
                <w:sz w:val="24"/>
                <w:szCs w:val="24"/>
              </w:rPr>
              <w:t>方法和装置</w:t>
            </w:r>
          </w:p>
        </w:tc>
        <w:tc>
          <w:tcPr>
            <w:tcW w:w="1418" w:type="dxa"/>
            <w:vAlign w:val="center"/>
          </w:tcPr>
          <w:p w14:paraId="4A65D915" w14:textId="2A984719" w:rsidR="00655B34" w:rsidRDefault="009D5C60" w:rsidP="00655B34">
            <w:pPr>
              <w:pStyle w:val="a3"/>
              <w:adjustRightInd w:val="0"/>
              <w:spacing w:after="50" w:line="240" w:lineRule="auto"/>
              <w:ind w:firstLineChars="0" w:firstLine="0"/>
              <w:jc w:val="center"/>
              <w:outlineLvl w:val="1"/>
              <w:rPr>
                <w:rFonts w:ascii="宋体" w:hAnsi="宋体"/>
              </w:rPr>
            </w:pPr>
            <w:r>
              <w:rPr>
                <w:rFonts w:ascii="宋体" w:hAnsi="宋体"/>
              </w:rPr>
              <w:t>发明专利</w:t>
            </w:r>
          </w:p>
        </w:tc>
        <w:tc>
          <w:tcPr>
            <w:tcW w:w="1984" w:type="dxa"/>
            <w:vAlign w:val="center"/>
          </w:tcPr>
          <w:p w14:paraId="4045CB7A" w14:textId="30B26605" w:rsidR="00655B34" w:rsidRDefault="009D5C60" w:rsidP="00655B34">
            <w:pPr>
              <w:pStyle w:val="a3"/>
              <w:adjustRightInd w:val="0"/>
              <w:spacing w:after="50" w:line="240" w:lineRule="auto"/>
              <w:ind w:firstLineChars="0" w:firstLine="0"/>
              <w:jc w:val="center"/>
              <w:outlineLvl w:val="1"/>
              <w:rPr>
                <w:rFonts w:ascii="宋体" w:hAnsi="宋体"/>
              </w:rPr>
            </w:pPr>
            <w:r w:rsidRPr="009D5C60">
              <w:rPr>
                <w:rFonts w:ascii="宋体" w:hAnsi="宋体" w:hint="eastAsia"/>
              </w:rPr>
              <w:t>刘圣，李鹏，赵建林，</w:t>
            </w:r>
            <w:r>
              <w:rPr>
                <w:rFonts w:ascii="宋体" w:hAnsi="宋体" w:hint="eastAsia"/>
              </w:rPr>
              <w:t>彭</w:t>
            </w:r>
            <w:r w:rsidRPr="009D5C60">
              <w:rPr>
                <w:rFonts w:ascii="宋体" w:hAnsi="宋体" w:hint="eastAsia"/>
              </w:rPr>
              <w:t>涛</w:t>
            </w:r>
          </w:p>
        </w:tc>
        <w:tc>
          <w:tcPr>
            <w:tcW w:w="1559" w:type="dxa"/>
            <w:vAlign w:val="center"/>
          </w:tcPr>
          <w:p w14:paraId="509BE0C9" w14:textId="673622B1" w:rsidR="00655B34" w:rsidRDefault="00750B3E" w:rsidP="00655B34">
            <w:pPr>
              <w:pStyle w:val="a3"/>
              <w:adjustRightInd w:val="0"/>
              <w:spacing w:after="50" w:line="240" w:lineRule="auto"/>
              <w:ind w:firstLineChars="0" w:firstLine="0"/>
              <w:jc w:val="center"/>
              <w:outlineLvl w:val="1"/>
              <w:rPr>
                <w:rFonts w:ascii="宋体" w:hAnsi="宋体"/>
              </w:rPr>
            </w:pPr>
            <w:r>
              <w:rPr>
                <w:rFonts w:ascii="宋体" w:hAnsi="宋体" w:hint="eastAsia"/>
              </w:rPr>
              <w:t>Z</w:t>
            </w:r>
            <w:r>
              <w:rPr>
                <w:rFonts w:ascii="宋体" w:hAnsi="宋体"/>
              </w:rPr>
              <w:t>L201210245259.3</w:t>
            </w:r>
          </w:p>
        </w:tc>
        <w:tc>
          <w:tcPr>
            <w:tcW w:w="993" w:type="dxa"/>
            <w:vAlign w:val="center"/>
          </w:tcPr>
          <w:p w14:paraId="070B5438" w14:textId="1ABBBCC7" w:rsidR="00655B34" w:rsidRDefault="00750B3E" w:rsidP="00750B3E">
            <w:pPr>
              <w:jc w:val="center"/>
              <w:rPr>
                <w:rFonts w:ascii="宋体" w:hAnsi="宋体"/>
                <w:sz w:val="24"/>
                <w:szCs w:val="24"/>
              </w:rPr>
            </w:pPr>
            <w:r>
              <w:rPr>
                <w:rFonts w:ascii="宋体" w:hAnsi="宋体" w:hint="eastAsia"/>
                <w:sz w:val="24"/>
                <w:szCs w:val="24"/>
              </w:rPr>
              <w:t>2</w:t>
            </w:r>
            <w:r>
              <w:rPr>
                <w:rFonts w:ascii="宋体" w:hAnsi="宋体"/>
                <w:sz w:val="24"/>
                <w:szCs w:val="24"/>
              </w:rPr>
              <w:t>014</w:t>
            </w:r>
            <w:r>
              <w:rPr>
                <w:rFonts w:ascii="宋体" w:hAnsi="宋体" w:hint="eastAsia"/>
                <w:sz w:val="24"/>
                <w:szCs w:val="24"/>
              </w:rPr>
              <w:t>年</w:t>
            </w:r>
            <w:r>
              <w:rPr>
                <w:rFonts w:ascii="宋体" w:hAnsi="宋体"/>
                <w:sz w:val="24"/>
                <w:szCs w:val="24"/>
              </w:rPr>
              <w:t>6</w:t>
            </w:r>
            <w:r>
              <w:rPr>
                <w:rFonts w:ascii="宋体" w:hAnsi="宋体" w:hint="eastAsia"/>
                <w:sz w:val="24"/>
                <w:szCs w:val="24"/>
              </w:rPr>
              <w:t>月</w:t>
            </w:r>
          </w:p>
        </w:tc>
        <w:tc>
          <w:tcPr>
            <w:tcW w:w="708" w:type="dxa"/>
            <w:vAlign w:val="center"/>
          </w:tcPr>
          <w:p w14:paraId="58AA899C" w14:textId="3597B32B" w:rsidR="00655B34" w:rsidRDefault="00750B3E" w:rsidP="00655B34">
            <w:pPr>
              <w:pStyle w:val="a3"/>
              <w:adjustRightInd w:val="0"/>
              <w:spacing w:after="50" w:line="240" w:lineRule="auto"/>
              <w:ind w:firstLineChars="0" w:firstLine="0"/>
              <w:jc w:val="center"/>
              <w:outlineLvl w:val="1"/>
              <w:rPr>
                <w:rFonts w:ascii="宋体" w:hAnsi="宋体"/>
              </w:rPr>
            </w:pPr>
            <w:r>
              <w:rPr>
                <w:rFonts w:ascii="宋体" w:hAnsi="宋体" w:hint="eastAsia"/>
              </w:rPr>
              <w:t>刘圣</w:t>
            </w:r>
          </w:p>
        </w:tc>
        <w:tc>
          <w:tcPr>
            <w:tcW w:w="709" w:type="dxa"/>
            <w:vAlign w:val="center"/>
          </w:tcPr>
          <w:p w14:paraId="216E1864" w14:textId="7D776749" w:rsidR="00655B34" w:rsidRDefault="00750B3E" w:rsidP="00655B34">
            <w:pPr>
              <w:pStyle w:val="a3"/>
              <w:adjustRightInd w:val="0"/>
              <w:spacing w:after="50" w:line="240" w:lineRule="auto"/>
              <w:ind w:firstLineChars="0" w:firstLine="0"/>
              <w:jc w:val="center"/>
              <w:outlineLvl w:val="1"/>
              <w:rPr>
                <w:rFonts w:ascii="宋体" w:hAnsi="宋体"/>
              </w:rPr>
            </w:pPr>
            <w:r>
              <w:rPr>
                <w:rFonts w:ascii="宋体" w:hAnsi="宋体" w:hint="eastAsia"/>
              </w:rPr>
              <w:t>赵建林</w:t>
            </w:r>
          </w:p>
        </w:tc>
        <w:tc>
          <w:tcPr>
            <w:tcW w:w="1276" w:type="dxa"/>
            <w:vAlign w:val="center"/>
          </w:tcPr>
          <w:p w14:paraId="17AA6B54" w14:textId="4D85DDBA" w:rsidR="00655B34" w:rsidRDefault="00750B3E" w:rsidP="00750B3E">
            <w:pPr>
              <w:pStyle w:val="a3"/>
              <w:adjustRightInd w:val="0"/>
              <w:spacing w:after="50" w:line="240" w:lineRule="auto"/>
              <w:ind w:firstLineChars="0" w:firstLine="0"/>
              <w:jc w:val="center"/>
              <w:outlineLvl w:val="1"/>
              <w:rPr>
                <w:rFonts w:ascii="宋体" w:hAnsi="宋体"/>
              </w:rPr>
            </w:pPr>
            <w:r w:rsidRPr="009D5C60">
              <w:rPr>
                <w:rFonts w:ascii="宋体" w:hAnsi="宋体" w:hint="eastAsia"/>
              </w:rPr>
              <w:t>刘圣，李鹏，赵建林，</w:t>
            </w:r>
            <w:r>
              <w:rPr>
                <w:rFonts w:ascii="宋体" w:hAnsi="宋体" w:hint="eastAsia"/>
              </w:rPr>
              <w:t>彭</w:t>
            </w:r>
            <w:r w:rsidRPr="009D5C60">
              <w:rPr>
                <w:rFonts w:ascii="宋体" w:hAnsi="宋体" w:hint="eastAsia"/>
              </w:rPr>
              <w:t>涛</w:t>
            </w:r>
          </w:p>
        </w:tc>
        <w:tc>
          <w:tcPr>
            <w:tcW w:w="709" w:type="dxa"/>
            <w:vAlign w:val="center"/>
          </w:tcPr>
          <w:p w14:paraId="7FE4356D" w14:textId="77777777" w:rsidR="00655B34" w:rsidRDefault="00655B34" w:rsidP="00655B34">
            <w:pPr>
              <w:pStyle w:val="a3"/>
              <w:adjustRightInd w:val="0"/>
              <w:spacing w:after="50" w:line="240" w:lineRule="auto"/>
              <w:ind w:firstLineChars="0" w:firstLine="0"/>
              <w:jc w:val="center"/>
              <w:outlineLvl w:val="1"/>
              <w:rPr>
                <w:rFonts w:ascii="宋体" w:hAnsi="宋体"/>
              </w:rPr>
            </w:pPr>
          </w:p>
        </w:tc>
        <w:tc>
          <w:tcPr>
            <w:tcW w:w="1134" w:type="dxa"/>
            <w:vAlign w:val="center"/>
          </w:tcPr>
          <w:p w14:paraId="70E29479" w14:textId="77777777" w:rsidR="00655B34" w:rsidRDefault="00655B34" w:rsidP="00750B3E">
            <w:pPr>
              <w:pStyle w:val="a3"/>
              <w:adjustRightInd w:val="0"/>
              <w:spacing w:after="50" w:line="240" w:lineRule="auto"/>
              <w:ind w:firstLineChars="0" w:firstLine="0"/>
              <w:jc w:val="center"/>
              <w:outlineLvl w:val="1"/>
              <w:rPr>
                <w:rFonts w:ascii="宋体" w:hAnsi="宋体"/>
              </w:rPr>
            </w:pPr>
          </w:p>
        </w:tc>
        <w:tc>
          <w:tcPr>
            <w:tcW w:w="1048" w:type="dxa"/>
            <w:vAlign w:val="center"/>
          </w:tcPr>
          <w:p w14:paraId="3F66EC27" w14:textId="23980E8D" w:rsidR="00655B34" w:rsidRDefault="00750B3E" w:rsidP="00655B34">
            <w:pPr>
              <w:pStyle w:val="a3"/>
              <w:adjustRightInd w:val="0"/>
              <w:spacing w:after="50" w:line="240" w:lineRule="auto"/>
              <w:ind w:firstLineChars="0" w:firstLine="0"/>
              <w:jc w:val="center"/>
              <w:outlineLvl w:val="1"/>
              <w:rPr>
                <w:rFonts w:ascii="宋体" w:hAnsi="宋体"/>
              </w:rPr>
            </w:pPr>
            <w:r>
              <w:rPr>
                <w:rFonts w:ascii="宋体" w:hAnsi="宋体" w:hint="eastAsia"/>
              </w:rPr>
              <w:t>是</w:t>
            </w:r>
          </w:p>
        </w:tc>
      </w:tr>
      <w:tr w:rsidR="002A7F4C" w14:paraId="6F47214B" w14:textId="77777777" w:rsidTr="002D5422">
        <w:trPr>
          <w:trHeight w:hRule="exact" w:val="994"/>
        </w:trPr>
        <w:tc>
          <w:tcPr>
            <w:tcW w:w="416" w:type="dxa"/>
            <w:vAlign w:val="center"/>
          </w:tcPr>
          <w:p w14:paraId="11267F31" w14:textId="77777777" w:rsidR="00655B34" w:rsidRDefault="00655B34" w:rsidP="00655B34">
            <w:pPr>
              <w:pStyle w:val="a3"/>
              <w:adjustRightInd w:val="0"/>
              <w:spacing w:after="50" w:line="240" w:lineRule="auto"/>
              <w:ind w:firstLineChars="0" w:firstLine="0"/>
              <w:jc w:val="center"/>
              <w:outlineLvl w:val="1"/>
              <w:rPr>
                <w:rFonts w:ascii="宋体" w:hAnsi="宋体"/>
              </w:rPr>
            </w:pPr>
            <w:r>
              <w:rPr>
                <w:rFonts w:ascii="宋体" w:hAnsi="宋体" w:hint="eastAsia"/>
              </w:rPr>
              <w:t>8</w:t>
            </w:r>
          </w:p>
        </w:tc>
        <w:tc>
          <w:tcPr>
            <w:tcW w:w="1984" w:type="dxa"/>
            <w:vAlign w:val="center"/>
          </w:tcPr>
          <w:p w14:paraId="0CEA3C84" w14:textId="476838F1" w:rsidR="00655B34" w:rsidRDefault="00750B3E" w:rsidP="00750B3E">
            <w:pPr>
              <w:jc w:val="center"/>
              <w:rPr>
                <w:rFonts w:ascii="宋体" w:hAnsi="宋体"/>
                <w:sz w:val="24"/>
                <w:szCs w:val="24"/>
              </w:rPr>
            </w:pPr>
            <w:r w:rsidRPr="00750B3E">
              <w:rPr>
                <w:rFonts w:ascii="宋体" w:hAnsi="宋体" w:hint="eastAsia"/>
                <w:sz w:val="24"/>
                <w:szCs w:val="24"/>
              </w:rPr>
              <w:t>一种石墨</w:t>
            </w:r>
            <w:proofErr w:type="gramStart"/>
            <w:r w:rsidRPr="00750B3E">
              <w:rPr>
                <w:rFonts w:ascii="宋体" w:hAnsi="宋体" w:hint="eastAsia"/>
                <w:sz w:val="24"/>
                <w:szCs w:val="24"/>
              </w:rPr>
              <w:t>烯</w:t>
            </w:r>
            <w:proofErr w:type="gramEnd"/>
            <w:r w:rsidRPr="00750B3E">
              <w:rPr>
                <w:rFonts w:ascii="宋体" w:hAnsi="宋体" w:hint="eastAsia"/>
                <w:sz w:val="24"/>
                <w:szCs w:val="24"/>
              </w:rPr>
              <w:t>辅助的光驱动全光纤相移器</w:t>
            </w:r>
          </w:p>
        </w:tc>
        <w:tc>
          <w:tcPr>
            <w:tcW w:w="1418" w:type="dxa"/>
            <w:vAlign w:val="center"/>
          </w:tcPr>
          <w:p w14:paraId="112052E5" w14:textId="3480F128" w:rsidR="00655B34" w:rsidRDefault="00750B3E" w:rsidP="00655B34">
            <w:pPr>
              <w:pStyle w:val="a3"/>
              <w:adjustRightInd w:val="0"/>
              <w:spacing w:after="50" w:line="240" w:lineRule="auto"/>
              <w:ind w:firstLineChars="0" w:firstLine="0"/>
              <w:jc w:val="center"/>
              <w:outlineLvl w:val="1"/>
              <w:rPr>
                <w:rFonts w:ascii="宋体" w:hAnsi="宋体"/>
              </w:rPr>
            </w:pPr>
            <w:r>
              <w:rPr>
                <w:rFonts w:ascii="宋体" w:hAnsi="宋体" w:hint="eastAsia"/>
              </w:rPr>
              <w:t>发明专利</w:t>
            </w:r>
          </w:p>
        </w:tc>
        <w:tc>
          <w:tcPr>
            <w:tcW w:w="1984" w:type="dxa"/>
            <w:vAlign w:val="center"/>
          </w:tcPr>
          <w:p w14:paraId="2018E4D9" w14:textId="0A5503DD" w:rsidR="00655B34" w:rsidRDefault="00750B3E" w:rsidP="00655B34">
            <w:pPr>
              <w:pStyle w:val="a3"/>
              <w:adjustRightInd w:val="0"/>
              <w:spacing w:after="50" w:line="240" w:lineRule="auto"/>
              <w:ind w:firstLineChars="0" w:firstLine="0"/>
              <w:jc w:val="center"/>
              <w:outlineLvl w:val="1"/>
              <w:rPr>
                <w:rFonts w:ascii="宋体" w:hAnsi="宋体"/>
              </w:rPr>
            </w:pPr>
            <w:r w:rsidRPr="00750B3E">
              <w:rPr>
                <w:rFonts w:ascii="宋体" w:hAnsi="宋体" w:hint="eastAsia"/>
              </w:rPr>
              <w:t>甘雪涛，赵建林，赵晨阳，方亮，王亚东</w:t>
            </w:r>
          </w:p>
        </w:tc>
        <w:tc>
          <w:tcPr>
            <w:tcW w:w="1559" w:type="dxa"/>
            <w:vAlign w:val="center"/>
          </w:tcPr>
          <w:p w14:paraId="76102182" w14:textId="498C8364" w:rsidR="00655B34" w:rsidRDefault="00750B3E" w:rsidP="00655B34">
            <w:pPr>
              <w:pStyle w:val="a3"/>
              <w:adjustRightInd w:val="0"/>
              <w:spacing w:after="50" w:line="240" w:lineRule="auto"/>
              <w:ind w:firstLineChars="0" w:firstLine="0"/>
              <w:jc w:val="center"/>
              <w:outlineLvl w:val="1"/>
              <w:rPr>
                <w:rFonts w:ascii="宋体" w:hAnsi="宋体"/>
              </w:rPr>
            </w:pPr>
            <w:r w:rsidRPr="00750B3E">
              <w:rPr>
                <w:rFonts w:ascii="宋体" w:hAnsi="宋体"/>
              </w:rPr>
              <w:t>ZL2015102182189</w:t>
            </w:r>
          </w:p>
        </w:tc>
        <w:tc>
          <w:tcPr>
            <w:tcW w:w="993" w:type="dxa"/>
            <w:vAlign w:val="center"/>
          </w:tcPr>
          <w:p w14:paraId="63E27FC5" w14:textId="29EAD32D" w:rsidR="00655B34" w:rsidRDefault="00750B3E" w:rsidP="00750B3E">
            <w:pPr>
              <w:jc w:val="center"/>
              <w:rPr>
                <w:rFonts w:ascii="宋体" w:hAnsi="宋体"/>
                <w:sz w:val="24"/>
                <w:szCs w:val="24"/>
              </w:rPr>
            </w:pPr>
            <w:r>
              <w:rPr>
                <w:rFonts w:ascii="宋体" w:hAnsi="宋体" w:hint="eastAsia"/>
                <w:sz w:val="24"/>
                <w:szCs w:val="24"/>
              </w:rPr>
              <w:t>2</w:t>
            </w:r>
            <w:r>
              <w:rPr>
                <w:rFonts w:ascii="宋体" w:hAnsi="宋体"/>
                <w:sz w:val="24"/>
                <w:szCs w:val="24"/>
              </w:rPr>
              <w:t>018</w:t>
            </w:r>
            <w:r>
              <w:rPr>
                <w:rFonts w:ascii="宋体" w:hAnsi="宋体" w:hint="eastAsia"/>
                <w:sz w:val="24"/>
                <w:szCs w:val="24"/>
              </w:rPr>
              <w:t>年</w:t>
            </w:r>
            <w:r>
              <w:rPr>
                <w:rFonts w:ascii="宋体" w:hAnsi="宋体"/>
                <w:sz w:val="24"/>
                <w:szCs w:val="24"/>
              </w:rPr>
              <w:t>4</w:t>
            </w:r>
            <w:r>
              <w:rPr>
                <w:rFonts w:ascii="宋体" w:hAnsi="宋体" w:hint="eastAsia"/>
                <w:sz w:val="24"/>
                <w:szCs w:val="24"/>
              </w:rPr>
              <w:t>月</w:t>
            </w:r>
          </w:p>
        </w:tc>
        <w:tc>
          <w:tcPr>
            <w:tcW w:w="708" w:type="dxa"/>
            <w:vAlign w:val="center"/>
          </w:tcPr>
          <w:p w14:paraId="034C990A" w14:textId="15576C2D" w:rsidR="00655B34" w:rsidRDefault="00750B3E" w:rsidP="00655B34">
            <w:pPr>
              <w:pStyle w:val="a3"/>
              <w:adjustRightInd w:val="0"/>
              <w:spacing w:after="50" w:line="240" w:lineRule="auto"/>
              <w:ind w:firstLineChars="0" w:firstLine="0"/>
              <w:jc w:val="center"/>
              <w:outlineLvl w:val="1"/>
              <w:rPr>
                <w:rFonts w:ascii="宋体" w:hAnsi="宋体"/>
              </w:rPr>
            </w:pPr>
            <w:r w:rsidRPr="00750B3E">
              <w:rPr>
                <w:rFonts w:ascii="宋体" w:hAnsi="宋体" w:hint="eastAsia"/>
              </w:rPr>
              <w:t>甘雪涛</w:t>
            </w:r>
          </w:p>
        </w:tc>
        <w:tc>
          <w:tcPr>
            <w:tcW w:w="709" w:type="dxa"/>
            <w:vAlign w:val="center"/>
          </w:tcPr>
          <w:p w14:paraId="2C97BA66" w14:textId="0AD6F676" w:rsidR="00655B34" w:rsidRDefault="00750B3E" w:rsidP="00655B34">
            <w:pPr>
              <w:pStyle w:val="a3"/>
              <w:adjustRightInd w:val="0"/>
              <w:spacing w:after="50" w:line="240" w:lineRule="auto"/>
              <w:ind w:firstLineChars="0" w:firstLine="0"/>
              <w:jc w:val="center"/>
              <w:outlineLvl w:val="1"/>
              <w:rPr>
                <w:rFonts w:ascii="宋体" w:hAnsi="宋体"/>
              </w:rPr>
            </w:pPr>
            <w:r>
              <w:rPr>
                <w:rFonts w:ascii="宋体" w:hAnsi="宋体" w:hint="eastAsia"/>
              </w:rPr>
              <w:t>赵建林</w:t>
            </w:r>
          </w:p>
        </w:tc>
        <w:tc>
          <w:tcPr>
            <w:tcW w:w="1276" w:type="dxa"/>
          </w:tcPr>
          <w:p w14:paraId="53D6A383" w14:textId="216AC306" w:rsidR="00655B34" w:rsidRDefault="00750B3E" w:rsidP="00655B34">
            <w:pPr>
              <w:pStyle w:val="a3"/>
              <w:adjustRightInd w:val="0"/>
              <w:spacing w:after="50" w:line="240" w:lineRule="auto"/>
              <w:ind w:firstLineChars="0" w:firstLine="0"/>
              <w:jc w:val="center"/>
              <w:outlineLvl w:val="1"/>
              <w:rPr>
                <w:rFonts w:ascii="宋体" w:hAnsi="宋体"/>
              </w:rPr>
            </w:pPr>
            <w:r w:rsidRPr="00750B3E">
              <w:rPr>
                <w:rFonts w:ascii="宋体" w:hAnsi="宋体" w:hint="eastAsia"/>
              </w:rPr>
              <w:t>甘雪涛，赵建林，赵晨阳，方亮，王亚东</w:t>
            </w:r>
          </w:p>
        </w:tc>
        <w:tc>
          <w:tcPr>
            <w:tcW w:w="709" w:type="dxa"/>
            <w:vAlign w:val="center"/>
          </w:tcPr>
          <w:p w14:paraId="6C4BBBDE" w14:textId="77777777" w:rsidR="00655B34" w:rsidRDefault="00655B34" w:rsidP="00655B34">
            <w:pPr>
              <w:pStyle w:val="a3"/>
              <w:adjustRightInd w:val="0"/>
              <w:spacing w:after="50" w:line="240" w:lineRule="auto"/>
              <w:ind w:firstLineChars="0" w:firstLine="0"/>
              <w:jc w:val="center"/>
              <w:outlineLvl w:val="1"/>
              <w:rPr>
                <w:rFonts w:ascii="宋体" w:hAnsi="宋体"/>
              </w:rPr>
            </w:pPr>
          </w:p>
        </w:tc>
        <w:tc>
          <w:tcPr>
            <w:tcW w:w="1134" w:type="dxa"/>
            <w:vAlign w:val="center"/>
          </w:tcPr>
          <w:p w14:paraId="30732757" w14:textId="77777777" w:rsidR="00655B34" w:rsidRDefault="00655B34" w:rsidP="00750B3E">
            <w:pPr>
              <w:pStyle w:val="a3"/>
              <w:adjustRightInd w:val="0"/>
              <w:spacing w:after="50" w:line="240" w:lineRule="auto"/>
              <w:ind w:firstLineChars="0" w:firstLine="0"/>
              <w:jc w:val="center"/>
              <w:outlineLvl w:val="1"/>
              <w:rPr>
                <w:rFonts w:ascii="宋体" w:hAnsi="宋体"/>
              </w:rPr>
            </w:pPr>
          </w:p>
        </w:tc>
        <w:tc>
          <w:tcPr>
            <w:tcW w:w="1048" w:type="dxa"/>
            <w:vAlign w:val="center"/>
          </w:tcPr>
          <w:p w14:paraId="4CB8F977" w14:textId="17C888A3" w:rsidR="00655B34" w:rsidRDefault="00750B3E" w:rsidP="00655B34">
            <w:pPr>
              <w:pStyle w:val="a3"/>
              <w:adjustRightInd w:val="0"/>
              <w:spacing w:after="50" w:line="240" w:lineRule="auto"/>
              <w:ind w:firstLineChars="0" w:firstLine="0"/>
              <w:jc w:val="center"/>
              <w:outlineLvl w:val="1"/>
              <w:rPr>
                <w:rFonts w:ascii="宋体" w:hAnsi="宋体"/>
              </w:rPr>
            </w:pPr>
            <w:r>
              <w:rPr>
                <w:rFonts w:ascii="宋体" w:hAnsi="宋体" w:hint="eastAsia"/>
              </w:rPr>
              <w:t>是</w:t>
            </w:r>
          </w:p>
        </w:tc>
      </w:tr>
      <w:tr w:rsidR="002A7F4C" w14:paraId="43763655" w14:textId="77777777" w:rsidTr="002D5422">
        <w:trPr>
          <w:trHeight w:val="567"/>
        </w:trPr>
        <w:tc>
          <w:tcPr>
            <w:tcW w:w="11047" w:type="dxa"/>
            <w:gridSpan w:val="9"/>
            <w:vAlign w:val="center"/>
          </w:tcPr>
          <w:p w14:paraId="16D53D00" w14:textId="77777777" w:rsidR="00655B34" w:rsidRDefault="00655B34" w:rsidP="00655B34">
            <w:pPr>
              <w:pStyle w:val="a3"/>
              <w:adjustRightInd w:val="0"/>
              <w:spacing w:after="50" w:line="240" w:lineRule="auto"/>
              <w:ind w:firstLineChars="0" w:firstLine="0"/>
              <w:jc w:val="center"/>
              <w:outlineLvl w:val="1"/>
              <w:rPr>
                <w:rFonts w:ascii="宋体" w:hAnsi="宋体"/>
              </w:rPr>
            </w:pPr>
            <w:r>
              <w:rPr>
                <w:rFonts w:ascii="宋体" w:hAnsi="宋体" w:hint="eastAsia"/>
              </w:rPr>
              <w:t>合  计</w:t>
            </w:r>
          </w:p>
        </w:tc>
        <w:tc>
          <w:tcPr>
            <w:tcW w:w="709" w:type="dxa"/>
            <w:vAlign w:val="center"/>
          </w:tcPr>
          <w:p w14:paraId="0D91DB21" w14:textId="3EF6EFC5" w:rsidR="00655B34" w:rsidRDefault="00750B3E" w:rsidP="00655B34">
            <w:pPr>
              <w:pStyle w:val="a3"/>
              <w:adjustRightInd w:val="0"/>
              <w:spacing w:after="50" w:line="240" w:lineRule="auto"/>
              <w:ind w:firstLineChars="0" w:firstLine="0"/>
              <w:jc w:val="center"/>
              <w:outlineLvl w:val="1"/>
              <w:rPr>
                <w:rFonts w:ascii="宋体" w:hAnsi="宋体"/>
              </w:rPr>
            </w:pPr>
            <w:r>
              <w:rPr>
                <w:rFonts w:ascii="宋体" w:hAnsi="宋体" w:hint="eastAsia"/>
              </w:rPr>
              <w:t>2</w:t>
            </w:r>
            <w:r>
              <w:rPr>
                <w:rFonts w:ascii="宋体" w:hAnsi="宋体"/>
              </w:rPr>
              <w:t>84</w:t>
            </w:r>
          </w:p>
        </w:tc>
        <w:tc>
          <w:tcPr>
            <w:tcW w:w="1134" w:type="dxa"/>
          </w:tcPr>
          <w:p w14:paraId="2F904852" w14:textId="77777777" w:rsidR="00655B34" w:rsidRDefault="00655B34" w:rsidP="00655B34">
            <w:pPr>
              <w:pStyle w:val="a3"/>
              <w:adjustRightInd w:val="0"/>
              <w:spacing w:after="50" w:line="240" w:lineRule="auto"/>
              <w:ind w:firstLineChars="0" w:firstLine="0"/>
              <w:jc w:val="center"/>
              <w:outlineLvl w:val="1"/>
              <w:rPr>
                <w:rFonts w:ascii="宋体" w:hAnsi="宋体"/>
              </w:rPr>
            </w:pPr>
          </w:p>
        </w:tc>
        <w:tc>
          <w:tcPr>
            <w:tcW w:w="1048" w:type="dxa"/>
            <w:vAlign w:val="center"/>
          </w:tcPr>
          <w:p w14:paraId="4D3348A1" w14:textId="77777777" w:rsidR="00655B34" w:rsidRDefault="00655B34" w:rsidP="00655B34">
            <w:pPr>
              <w:pStyle w:val="a3"/>
              <w:adjustRightInd w:val="0"/>
              <w:spacing w:after="50" w:line="240" w:lineRule="auto"/>
              <w:ind w:firstLineChars="0" w:firstLine="0"/>
              <w:jc w:val="center"/>
              <w:outlineLvl w:val="1"/>
              <w:rPr>
                <w:rFonts w:ascii="宋体" w:hAnsi="宋体"/>
              </w:rPr>
            </w:pPr>
          </w:p>
        </w:tc>
      </w:tr>
    </w:tbl>
    <w:p w14:paraId="1E212D62" w14:textId="77777777" w:rsidR="0055669B" w:rsidRDefault="0055669B">
      <w:pPr>
        <w:rPr>
          <w:rFonts w:ascii="Times New Roman" w:hAnsi="Times New Roman"/>
          <w:sz w:val="24"/>
          <w:szCs w:val="24"/>
        </w:rPr>
        <w:sectPr w:rsidR="0055669B">
          <w:pgSz w:w="16838" w:h="11906" w:orient="landscape"/>
          <w:pgMar w:top="1800" w:right="1440" w:bottom="1800" w:left="1440" w:header="851" w:footer="992" w:gutter="0"/>
          <w:cols w:space="425"/>
          <w:docGrid w:type="lines" w:linePitch="312"/>
        </w:sectPr>
      </w:pPr>
    </w:p>
    <w:p w14:paraId="79D6C0CB" w14:textId="77777777" w:rsidR="0055669B" w:rsidRDefault="008C089A">
      <w:pPr>
        <w:pStyle w:val="10"/>
        <w:numPr>
          <w:ilvl w:val="0"/>
          <w:numId w:val="1"/>
        </w:numPr>
        <w:ind w:left="567" w:firstLineChars="0" w:hanging="567"/>
        <w:rPr>
          <w:rFonts w:ascii="黑体" w:eastAsia="黑体" w:hAnsi="黑体"/>
          <w:sz w:val="28"/>
          <w:szCs w:val="24"/>
        </w:rPr>
      </w:pPr>
      <w:r>
        <w:rPr>
          <w:rFonts w:ascii="黑体" w:eastAsia="黑体" w:hAnsi="黑体"/>
          <w:sz w:val="28"/>
          <w:szCs w:val="24"/>
        </w:rPr>
        <w:lastRenderedPageBreak/>
        <w:t>主要完成人情况</w:t>
      </w:r>
      <w:r>
        <w:rPr>
          <w:rFonts w:ascii="黑体" w:eastAsia="黑体" w:hAnsi="黑体" w:hint="eastAsia"/>
          <w:sz w:val="28"/>
          <w:szCs w:val="24"/>
        </w:rPr>
        <w:t>（</w:t>
      </w:r>
      <w:r>
        <w:rPr>
          <w:rFonts w:ascii="黑体" w:eastAsia="黑体" w:hAnsi="黑体"/>
          <w:sz w:val="28"/>
          <w:szCs w:val="24"/>
        </w:rPr>
        <w:t>不超过</w:t>
      </w:r>
      <w:r>
        <w:rPr>
          <w:rFonts w:ascii="黑体" w:eastAsia="黑体" w:hAnsi="黑体" w:hint="eastAsia"/>
          <w:sz w:val="28"/>
          <w:szCs w:val="24"/>
        </w:rPr>
        <w:t>6人）</w:t>
      </w:r>
    </w:p>
    <w:p w14:paraId="19558AD5" w14:textId="055CBA86" w:rsidR="0055669B" w:rsidRDefault="0055669B">
      <w:pPr>
        <w:ind w:firstLineChars="200" w:firstLine="420"/>
        <w:rPr>
          <w:rFonts w:ascii="Times New Roman" w:hAnsi="Times New Roman"/>
          <w:szCs w:val="21"/>
        </w:rPr>
      </w:pP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796"/>
        <w:gridCol w:w="1257"/>
        <w:gridCol w:w="1274"/>
        <w:gridCol w:w="2548"/>
        <w:gridCol w:w="2551"/>
        <w:gridCol w:w="4137"/>
      </w:tblGrid>
      <w:tr w:rsidR="0055669B" w14:paraId="2FA32BC2" w14:textId="77777777">
        <w:trPr>
          <w:trHeight w:val="561"/>
        </w:trPr>
        <w:tc>
          <w:tcPr>
            <w:tcW w:w="563" w:type="pct"/>
            <w:shd w:val="clear" w:color="auto" w:fill="auto"/>
            <w:vAlign w:val="center"/>
          </w:tcPr>
          <w:p w14:paraId="01BBC774" w14:textId="77777777" w:rsidR="0055669B" w:rsidRDefault="008C089A">
            <w:pPr>
              <w:snapToGrid w:val="0"/>
              <w:jc w:val="center"/>
              <w:rPr>
                <w:rFonts w:asciiTheme="minorEastAsia" w:eastAsiaTheme="minorEastAsia" w:hAnsiTheme="minorEastAsia"/>
                <w:sz w:val="24"/>
                <w:szCs w:val="24"/>
              </w:rPr>
            </w:pPr>
            <w:r>
              <w:rPr>
                <w:rFonts w:asciiTheme="minorEastAsia" w:eastAsiaTheme="minorEastAsia" w:hAnsiTheme="minorEastAsia"/>
                <w:sz w:val="24"/>
                <w:szCs w:val="24"/>
              </w:rPr>
              <w:t>姓名</w:t>
            </w:r>
          </w:p>
        </w:tc>
        <w:tc>
          <w:tcPr>
            <w:tcW w:w="281" w:type="pct"/>
            <w:shd w:val="clear" w:color="auto" w:fill="auto"/>
            <w:vAlign w:val="center"/>
          </w:tcPr>
          <w:p w14:paraId="1BDF57DA" w14:textId="77777777" w:rsidR="0055669B" w:rsidRDefault="008C089A">
            <w:pPr>
              <w:snapToGrid w:val="0"/>
              <w:jc w:val="center"/>
              <w:rPr>
                <w:rFonts w:asciiTheme="minorEastAsia" w:eastAsiaTheme="minorEastAsia" w:hAnsiTheme="minorEastAsia"/>
                <w:sz w:val="24"/>
                <w:szCs w:val="24"/>
              </w:rPr>
            </w:pPr>
            <w:r>
              <w:rPr>
                <w:rFonts w:asciiTheme="minorEastAsia" w:eastAsiaTheme="minorEastAsia" w:hAnsiTheme="minorEastAsia"/>
                <w:sz w:val="24"/>
                <w:szCs w:val="24"/>
              </w:rPr>
              <w:t>排名</w:t>
            </w:r>
          </w:p>
        </w:tc>
        <w:tc>
          <w:tcPr>
            <w:tcW w:w="444" w:type="pct"/>
            <w:shd w:val="clear" w:color="auto" w:fill="auto"/>
            <w:vAlign w:val="center"/>
          </w:tcPr>
          <w:p w14:paraId="623A0E34" w14:textId="77777777" w:rsidR="0055669B" w:rsidRDefault="008C089A">
            <w:pPr>
              <w:snapToGrid w:val="0"/>
              <w:jc w:val="center"/>
              <w:rPr>
                <w:rFonts w:asciiTheme="minorEastAsia" w:eastAsiaTheme="minorEastAsia" w:hAnsiTheme="minorEastAsia"/>
                <w:sz w:val="24"/>
                <w:szCs w:val="24"/>
              </w:rPr>
            </w:pPr>
            <w:r>
              <w:rPr>
                <w:rFonts w:asciiTheme="minorEastAsia" w:eastAsiaTheme="minorEastAsia" w:hAnsiTheme="minorEastAsia"/>
                <w:sz w:val="24"/>
                <w:szCs w:val="24"/>
              </w:rPr>
              <w:t>行政职务</w:t>
            </w:r>
          </w:p>
        </w:tc>
        <w:tc>
          <w:tcPr>
            <w:tcW w:w="450" w:type="pct"/>
            <w:shd w:val="clear" w:color="auto" w:fill="auto"/>
            <w:vAlign w:val="center"/>
          </w:tcPr>
          <w:p w14:paraId="683FC0B9" w14:textId="77777777" w:rsidR="0055669B" w:rsidRDefault="008C089A">
            <w:pPr>
              <w:snapToGrid w:val="0"/>
              <w:jc w:val="center"/>
              <w:rPr>
                <w:rFonts w:asciiTheme="minorEastAsia" w:eastAsiaTheme="minorEastAsia" w:hAnsiTheme="minorEastAsia"/>
                <w:sz w:val="24"/>
                <w:szCs w:val="24"/>
              </w:rPr>
            </w:pPr>
            <w:r>
              <w:rPr>
                <w:rFonts w:asciiTheme="minorEastAsia" w:eastAsiaTheme="minorEastAsia" w:hAnsiTheme="minorEastAsia"/>
                <w:sz w:val="24"/>
                <w:szCs w:val="24"/>
              </w:rPr>
              <w:t>技术职称</w:t>
            </w:r>
          </w:p>
        </w:tc>
        <w:tc>
          <w:tcPr>
            <w:tcW w:w="900" w:type="pct"/>
            <w:shd w:val="clear" w:color="auto" w:fill="auto"/>
            <w:vAlign w:val="center"/>
          </w:tcPr>
          <w:p w14:paraId="70D15F42" w14:textId="77777777" w:rsidR="0055669B" w:rsidRDefault="008C089A">
            <w:pPr>
              <w:snapToGrid w:val="0"/>
              <w:jc w:val="center"/>
              <w:rPr>
                <w:rFonts w:asciiTheme="minorEastAsia" w:eastAsiaTheme="minorEastAsia" w:hAnsiTheme="minorEastAsia"/>
                <w:sz w:val="24"/>
                <w:szCs w:val="24"/>
              </w:rPr>
            </w:pPr>
            <w:r>
              <w:rPr>
                <w:rFonts w:asciiTheme="minorEastAsia" w:eastAsiaTheme="minorEastAsia" w:hAnsiTheme="minorEastAsia"/>
                <w:sz w:val="24"/>
                <w:szCs w:val="24"/>
              </w:rPr>
              <w:t>工作单位</w:t>
            </w:r>
          </w:p>
        </w:tc>
        <w:tc>
          <w:tcPr>
            <w:tcW w:w="901" w:type="pct"/>
            <w:shd w:val="clear" w:color="auto" w:fill="auto"/>
            <w:vAlign w:val="center"/>
          </w:tcPr>
          <w:p w14:paraId="2B404FF4" w14:textId="77777777" w:rsidR="0055669B" w:rsidRDefault="008C089A">
            <w:pPr>
              <w:snapToGrid w:val="0"/>
              <w:jc w:val="center"/>
              <w:rPr>
                <w:rFonts w:asciiTheme="minorEastAsia" w:eastAsiaTheme="minorEastAsia" w:hAnsiTheme="minorEastAsia"/>
                <w:sz w:val="24"/>
                <w:szCs w:val="24"/>
              </w:rPr>
            </w:pPr>
            <w:r>
              <w:rPr>
                <w:rFonts w:asciiTheme="minorEastAsia" w:eastAsiaTheme="minorEastAsia" w:hAnsiTheme="minorEastAsia"/>
                <w:sz w:val="24"/>
                <w:szCs w:val="24"/>
              </w:rPr>
              <w:t>完成单位</w:t>
            </w:r>
          </w:p>
        </w:tc>
        <w:tc>
          <w:tcPr>
            <w:tcW w:w="1461" w:type="pct"/>
            <w:shd w:val="clear" w:color="auto" w:fill="auto"/>
            <w:vAlign w:val="center"/>
          </w:tcPr>
          <w:p w14:paraId="5D48098C" w14:textId="77777777" w:rsidR="0055669B" w:rsidRDefault="008C089A">
            <w:pPr>
              <w:snapToGrid w:val="0"/>
              <w:jc w:val="center"/>
              <w:rPr>
                <w:rFonts w:asciiTheme="minorEastAsia" w:eastAsiaTheme="minorEastAsia" w:hAnsiTheme="minorEastAsia"/>
                <w:sz w:val="24"/>
                <w:szCs w:val="24"/>
              </w:rPr>
            </w:pPr>
            <w:r>
              <w:rPr>
                <w:rFonts w:asciiTheme="minorEastAsia" w:eastAsiaTheme="minorEastAsia" w:hAnsiTheme="minorEastAsia"/>
                <w:sz w:val="24"/>
                <w:szCs w:val="24"/>
              </w:rPr>
              <w:t>对本项目贡献</w:t>
            </w:r>
          </w:p>
        </w:tc>
      </w:tr>
      <w:tr w:rsidR="0055669B" w14:paraId="0CFC4B47" w14:textId="77777777">
        <w:trPr>
          <w:trHeight w:val="561"/>
        </w:trPr>
        <w:tc>
          <w:tcPr>
            <w:tcW w:w="563" w:type="pct"/>
            <w:shd w:val="clear" w:color="auto" w:fill="auto"/>
            <w:vAlign w:val="center"/>
          </w:tcPr>
          <w:p w14:paraId="21D27A89" w14:textId="20DFA52D" w:rsidR="0055669B" w:rsidRDefault="00900D9A">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赵建林</w:t>
            </w:r>
          </w:p>
        </w:tc>
        <w:tc>
          <w:tcPr>
            <w:tcW w:w="281" w:type="pct"/>
            <w:shd w:val="clear" w:color="auto" w:fill="auto"/>
            <w:vAlign w:val="center"/>
          </w:tcPr>
          <w:p w14:paraId="22B39112" w14:textId="77777777" w:rsidR="0055669B" w:rsidRDefault="008C089A">
            <w:pPr>
              <w:snapToGrid w:val="0"/>
              <w:jc w:val="center"/>
              <w:rPr>
                <w:rFonts w:asciiTheme="minorEastAsia" w:eastAsiaTheme="minorEastAsia" w:hAnsiTheme="minorEastAsia"/>
                <w:sz w:val="24"/>
                <w:szCs w:val="24"/>
              </w:rPr>
            </w:pPr>
            <w:r>
              <w:rPr>
                <w:rFonts w:asciiTheme="minorEastAsia" w:eastAsiaTheme="minorEastAsia" w:hAnsiTheme="minorEastAsia"/>
                <w:sz w:val="24"/>
                <w:szCs w:val="24"/>
              </w:rPr>
              <w:t>1</w:t>
            </w:r>
          </w:p>
        </w:tc>
        <w:tc>
          <w:tcPr>
            <w:tcW w:w="444" w:type="pct"/>
            <w:shd w:val="clear" w:color="auto" w:fill="auto"/>
            <w:vAlign w:val="center"/>
          </w:tcPr>
          <w:p w14:paraId="5DD114F6" w14:textId="58C244CF" w:rsidR="0055669B" w:rsidRDefault="002D5422">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无</w:t>
            </w:r>
          </w:p>
        </w:tc>
        <w:tc>
          <w:tcPr>
            <w:tcW w:w="450" w:type="pct"/>
            <w:shd w:val="clear" w:color="auto" w:fill="auto"/>
            <w:vAlign w:val="center"/>
          </w:tcPr>
          <w:p w14:paraId="391E0EC3" w14:textId="3ED06B71" w:rsidR="0055669B" w:rsidRDefault="00900D9A">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教授</w:t>
            </w:r>
          </w:p>
        </w:tc>
        <w:tc>
          <w:tcPr>
            <w:tcW w:w="900" w:type="pct"/>
            <w:shd w:val="clear" w:color="auto" w:fill="auto"/>
            <w:vAlign w:val="center"/>
          </w:tcPr>
          <w:p w14:paraId="5129302C" w14:textId="30A5090A" w:rsidR="0055669B" w:rsidRDefault="00900D9A">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西北工业大学</w:t>
            </w:r>
          </w:p>
        </w:tc>
        <w:tc>
          <w:tcPr>
            <w:tcW w:w="901" w:type="pct"/>
            <w:shd w:val="clear" w:color="auto" w:fill="auto"/>
            <w:vAlign w:val="center"/>
          </w:tcPr>
          <w:p w14:paraId="3429DFF4" w14:textId="6469709D" w:rsidR="0055669B" w:rsidRDefault="00900D9A">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西北工业大学</w:t>
            </w:r>
          </w:p>
        </w:tc>
        <w:tc>
          <w:tcPr>
            <w:tcW w:w="1461" w:type="pct"/>
            <w:shd w:val="clear" w:color="auto" w:fill="auto"/>
            <w:vAlign w:val="center"/>
          </w:tcPr>
          <w:p w14:paraId="4581508F" w14:textId="010FDDF2" w:rsidR="0055669B" w:rsidRDefault="002D5422">
            <w:pPr>
              <w:snapToGrid w:val="0"/>
              <w:jc w:val="center"/>
              <w:rPr>
                <w:rFonts w:asciiTheme="minorEastAsia" w:eastAsiaTheme="minorEastAsia" w:hAnsiTheme="minorEastAsia"/>
                <w:sz w:val="24"/>
                <w:szCs w:val="24"/>
              </w:rPr>
            </w:pPr>
            <w:r w:rsidRPr="002D5422">
              <w:rPr>
                <w:rFonts w:asciiTheme="minorEastAsia" w:eastAsiaTheme="minorEastAsia" w:hAnsiTheme="minorEastAsia" w:hint="eastAsia"/>
                <w:sz w:val="24"/>
                <w:szCs w:val="24"/>
              </w:rPr>
              <w:t>作为项目负责人，系统组织项目论证和实施，并全程参与三个发现点的具体研究工作，包括研究方案制订、结果讨论分析、论文撰写修改等。</w:t>
            </w:r>
          </w:p>
        </w:tc>
      </w:tr>
      <w:tr w:rsidR="00900D9A" w14:paraId="197641F8" w14:textId="77777777">
        <w:trPr>
          <w:trHeight w:val="561"/>
        </w:trPr>
        <w:tc>
          <w:tcPr>
            <w:tcW w:w="563" w:type="pct"/>
            <w:shd w:val="clear" w:color="auto" w:fill="auto"/>
            <w:vAlign w:val="center"/>
          </w:tcPr>
          <w:p w14:paraId="45E0A7A7" w14:textId="1C912DE0" w:rsidR="00900D9A" w:rsidRDefault="00900D9A" w:rsidP="00900D9A">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刘圣</w:t>
            </w:r>
          </w:p>
        </w:tc>
        <w:tc>
          <w:tcPr>
            <w:tcW w:w="281" w:type="pct"/>
            <w:shd w:val="clear" w:color="auto" w:fill="auto"/>
            <w:vAlign w:val="center"/>
          </w:tcPr>
          <w:p w14:paraId="568C88BC" w14:textId="77777777" w:rsidR="00900D9A" w:rsidRDefault="00900D9A" w:rsidP="00900D9A">
            <w:pPr>
              <w:snapToGrid w:val="0"/>
              <w:jc w:val="center"/>
              <w:rPr>
                <w:rFonts w:asciiTheme="minorEastAsia" w:eastAsiaTheme="minorEastAsia" w:hAnsiTheme="minorEastAsia"/>
                <w:sz w:val="24"/>
                <w:szCs w:val="24"/>
              </w:rPr>
            </w:pPr>
            <w:r>
              <w:rPr>
                <w:rFonts w:asciiTheme="minorEastAsia" w:eastAsiaTheme="minorEastAsia" w:hAnsiTheme="minorEastAsia"/>
                <w:sz w:val="24"/>
                <w:szCs w:val="24"/>
              </w:rPr>
              <w:t>2</w:t>
            </w:r>
          </w:p>
        </w:tc>
        <w:tc>
          <w:tcPr>
            <w:tcW w:w="444" w:type="pct"/>
            <w:shd w:val="clear" w:color="auto" w:fill="auto"/>
            <w:vAlign w:val="center"/>
          </w:tcPr>
          <w:p w14:paraId="686670AE" w14:textId="438E9FB7" w:rsidR="00900D9A" w:rsidRDefault="004E4F58" w:rsidP="00900D9A">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无</w:t>
            </w:r>
          </w:p>
        </w:tc>
        <w:tc>
          <w:tcPr>
            <w:tcW w:w="450" w:type="pct"/>
            <w:shd w:val="clear" w:color="auto" w:fill="auto"/>
            <w:vAlign w:val="center"/>
          </w:tcPr>
          <w:p w14:paraId="3CFDC1FD" w14:textId="0C431817" w:rsidR="00900D9A" w:rsidRDefault="00900D9A" w:rsidP="00900D9A">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副教授</w:t>
            </w:r>
          </w:p>
        </w:tc>
        <w:tc>
          <w:tcPr>
            <w:tcW w:w="900" w:type="pct"/>
            <w:shd w:val="clear" w:color="auto" w:fill="auto"/>
            <w:vAlign w:val="center"/>
          </w:tcPr>
          <w:p w14:paraId="6E07EDA2" w14:textId="2F1BC73C" w:rsidR="00900D9A" w:rsidRDefault="00900D9A" w:rsidP="00900D9A">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西北工业大学</w:t>
            </w:r>
          </w:p>
        </w:tc>
        <w:tc>
          <w:tcPr>
            <w:tcW w:w="901" w:type="pct"/>
            <w:shd w:val="clear" w:color="auto" w:fill="auto"/>
            <w:vAlign w:val="center"/>
          </w:tcPr>
          <w:p w14:paraId="4134612E" w14:textId="57B7245C" w:rsidR="00900D9A" w:rsidRDefault="00900D9A" w:rsidP="00900D9A">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西北工业大学</w:t>
            </w:r>
          </w:p>
        </w:tc>
        <w:tc>
          <w:tcPr>
            <w:tcW w:w="1461" w:type="pct"/>
            <w:shd w:val="clear" w:color="auto" w:fill="auto"/>
            <w:vAlign w:val="center"/>
          </w:tcPr>
          <w:p w14:paraId="1180E8F9" w14:textId="426C938A" w:rsidR="00900D9A" w:rsidRDefault="00DA6F4C" w:rsidP="00900D9A">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主要参与了发现点1、2的研究工作。完成</w:t>
            </w:r>
            <w:r w:rsidR="00011001">
              <w:rPr>
                <w:rFonts w:asciiTheme="minorEastAsia" w:eastAsiaTheme="minorEastAsia" w:hAnsiTheme="minorEastAsia" w:hint="eastAsia"/>
                <w:sz w:val="24"/>
                <w:szCs w:val="24"/>
              </w:rPr>
              <w:t>了</w:t>
            </w:r>
            <w:proofErr w:type="gramStart"/>
            <w:r>
              <w:rPr>
                <w:rFonts w:asciiTheme="minorEastAsia" w:eastAsiaTheme="minorEastAsia" w:hAnsiTheme="minorEastAsia" w:hint="eastAsia"/>
                <w:sz w:val="24"/>
                <w:szCs w:val="24"/>
              </w:rPr>
              <w:t>空间结构光场的</w:t>
            </w:r>
            <w:proofErr w:type="gramEnd"/>
            <w:r>
              <w:rPr>
                <w:rFonts w:asciiTheme="minorEastAsia" w:eastAsiaTheme="minorEastAsia" w:hAnsiTheme="minorEastAsia" w:hint="eastAsia"/>
                <w:sz w:val="24"/>
                <w:szCs w:val="24"/>
              </w:rPr>
              <w:t>高效产生与测量、</w:t>
            </w:r>
            <w:proofErr w:type="gramStart"/>
            <w:r>
              <w:rPr>
                <w:rFonts w:asciiTheme="minorEastAsia" w:eastAsiaTheme="minorEastAsia" w:hAnsiTheme="minorEastAsia" w:hint="eastAsia"/>
                <w:sz w:val="24"/>
                <w:szCs w:val="24"/>
              </w:rPr>
              <w:t>矢量光场的</w:t>
            </w:r>
            <w:proofErr w:type="gramEnd"/>
            <w:r>
              <w:rPr>
                <w:rFonts w:asciiTheme="minorEastAsia" w:eastAsiaTheme="minorEastAsia" w:hAnsiTheme="minorEastAsia" w:hint="eastAsia"/>
                <w:sz w:val="24"/>
                <w:szCs w:val="24"/>
              </w:rPr>
              <w:t>聚焦与调控、周期微结构中的反常</w:t>
            </w:r>
            <w:r w:rsidRPr="00DA6F4C">
              <w:rPr>
                <w:rFonts w:asciiTheme="minorEastAsia" w:eastAsiaTheme="minorEastAsia" w:hAnsiTheme="minorEastAsia" w:hint="eastAsia"/>
                <w:sz w:val="24"/>
                <w:szCs w:val="24"/>
              </w:rPr>
              <w:t>衍射</w:t>
            </w:r>
            <w:r>
              <w:rPr>
                <w:rFonts w:asciiTheme="minorEastAsia" w:eastAsiaTheme="minorEastAsia" w:hAnsiTheme="minorEastAsia" w:hint="eastAsia"/>
                <w:sz w:val="24"/>
                <w:szCs w:val="24"/>
              </w:rPr>
              <w:t>、</w:t>
            </w:r>
            <w:r w:rsidRPr="00DA6F4C">
              <w:rPr>
                <w:rFonts w:asciiTheme="minorEastAsia" w:eastAsiaTheme="minorEastAsia" w:hAnsiTheme="minorEastAsia" w:hint="eastAsia"/>
                <w:sz w:val="24"/>
                <w:szCs w:val="24"/>
              </w:rPr>
              <w:t>折射、孤子</w:t>
            </w:r>
            <w:r>
              <w:rPr>
                <w:rFonts w:asciiTheme="minorEastAsia" w:eastAsiaTheme="minorEastAsia" w:hAnsiTheme="minorEastAsia" w:hint="eastAsia"/>
                <w:sz w:val="24"/>
                <w:szCs w:val="24"/>
              </w:rPr>
              <w:t>相互作用</w:t>
            </w:r>
            <w:r w:rsidRPr="00DA6F4C">
              <w:rPr>
                <w:rFonts w:asciiTheme="minorEastAsia" w:eastAsiaTheme="minorEastAsia" w:hAnsiTheme="minorEastAsia" w:hint="eastAsia"/>
                <w:sz w:val="24"/>
                <w:szCs w:val="24"/>
              </w:rPr>
              <w:t>、布拉格反</w:t>
            </w:r>
            <w:r>
              <w:rPr>
                <w:rFonts w:asciiTheme="minorEastAsia" w:eastAsiaTheme="minorEastAsia" w:hAnsiTheme="minorEastAsia" w:hint="eastAsia"/>
                <w:sz w:val="24"/>
                <w:szCs w:val="24"/>
              </w:rPr>
              <w:t>射。</w:t>
            </w:r>
          </w:p>
        </w:tc>
      </w:tr>
      <w:tr w:rsidR="00900D9A" w14:paraId="5E9F1462" w14:textId="77777777">
        <w:trPr>
          <w:trHeight w:val="561"/>
        </w:trPr>
        <w:tc>
          <w:tcPr>
            <w:tcW w:w="563" w:type="pct"/>
            <w:shd w:val="clear" w:color="auto" w:fill="auto"/>
            <w:vAlign w:val="center"/>
          </w:tcPr>
          <w:p w14:paraId="68CD92B2" w14:textId="7E50BCC0" w:rsidR="00900D9A" w:rsidRDefault="00900D9A" w:rsidP="00900D9A">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甘雪涛</w:t>
            </w:r>
          </w:p>
        </w:tc>
        <w:tc>
          <w:tcPr>
            <w:tcW w:w="281" w:type="pct"/>
            <w:shd w:val="clear" w:color="auto" w:fill="auto"/>
            <w:vAlign w:val="center"/>
          </w:tcPr>
          <w:p w14:paraId="31819B12" w14:textId="77777777" w:rsidR="00900D9A" w:rsidRDefault="00900D9A" w:rsidP="00900D9A">
            <w:pPr>
              <w:snapToGrid w:val="0"/>
              <w:jc w:val="center"/>
              <w:rPr>
                <w:rFonts w:asciiTheme="minorEastAsia" w:eastAsiaTheme="minorEastAsia" w:hAnsiTheme="minorEastAsia"/>
                <w:sz w:val="24"/>
                <w:szCs w:val="24"/>
              </w:rPr>
            </w:pPr>
            <w:r>
              <w:rPr>
                <w:rFonts w:asciiTheme="minorEastAsia" w:eastAsiaTheme="minorEastAsia" w:hAnsiTheme="minorEastAsia"/>
                <w:sz w:val="24"/>
                <w:szCs w:val="24"/>
              </w:rPr>
              <w:t>3</w:t>
            </w:r>
          </w:p>
        </w:tc>
        <w:tc>
          <w:tcPr>
            <w:tcW w:w="444" w:type="pct"/>
            <w:shd w:val="clear" w:color="auto" w:fill="auto"/>
            <w:vAlign w:val="center"/>
          </w:tcPr>
          <w:p w14:paraId="5426C44D" w14:textId="7C240235" w:rsidR="00900D9A" w:rsidRDefault="004E4F58" w:rsidP="00900D9A">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微电子学院</w:t>
            </w:r>
            <w:r w:rsidR="00E83B67" w:rsidRPr="00E83B67">
              <w:rPr>
                <w:rFonts w:asciiTheme="minorEastAsia" w:eastAsiaTheme="minorEastAsia" w:hAnsiTheme="minorEastAsia" w:hint="eastAsia"/>
                <w:sz w:val="24"/>
                <w:szCs w:val="24"/>
              </w:rPr>
              <w:t>党委副书记</w:t>
            </w:r>
          </w:p>
        </w:tc>
        <w:tc>
          <w:tcPr>
            <w:tcW w:w="450" w:type="pct"/>
            <w:shd w:val="clear" w:color="auto" w:fill="auto"/>
            <w:vAlign w:val="center"/>
          </w:tcPr>
          <w:p w14:paraId="6E4591BD" w14:textId="53B3A87D" w:rsidR="00900D9A" w:rsidRDefault="00900D9A" w:rsidP="00900D9A">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教授</w:t>
            </w:r>
          </w:p>
        </w:tc>
        <w:tc>
          <w:tcPr>
            <w:tcW w:w="900" w:type="pct"/>
            <w:shd w:val="clear" w:color="auto" w:fill="auto"/>
            <w:vAlign w:val="center"/>
          </w:tcPr>
          <w:p w14:paraId="7DF502B5" w14:textId="6D89B828" w:rsidR="00900D9A" w:rsidRDefault="00900D9A" w:rsidP="00900D9A">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西北工业大学</w:t>
            </w:r>
          </w:p>
        </w:tc>
        <w:tc>
          <w:tcPr>
            <w:tcW w:w="901" w:type="pct"/>
            <w:shd w:val="clear" w:color="auto" w:fill="auto"/>
            <w:vAlign w:val="center"/>
          </w:tcPr>
          <w:p w14:paraId="3B75CE1E" w14:textId="6DFF906C" w:rsidR="00900D9A" w:rsidRDefault="00900D9A" w:rsidP="00900D9A">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西北工业大学</w:t>
            </w:r>
          </w:p>
        </w:tc>
        <w:tc>
          <w:tcPr>
            <w:tcW w:w="1461" w:type="pct"/>
            <w:shd w:val="clear" w:color="auto" w:fill="auto"/>
            <w:vAlign w:val="center"/>
          </w:tcPr>
          <w:p w14:paraId="3171322F" w14:textId="3626EC8B" w:rsidR="00900D9A" w:rsidRDefault="00DA6F4C" w:rsidP="00900D9A">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主要参与了发现点2、3的研究工作。完成</w:t>
            </w:r>
            <w:r w:rsidR="00011001">
              <w:rPr>
                <w:rFonts w:asciiTheme="minorEastAsia" w:eastAsiaTheme="minorEastAsia" w:hAnsiTheme="minorEastAsia" w:hint="eastAsia"/>
                <w:sz w:val="24"/>
                <w:szCs w:val="24"/>
              </w:rPr>
              <w:t>了</w:t>
            </w:r>
            <w:r>
              <w:rPr>
                <w:rFonts w:asciiTheme="minorEastAsia" w:eastAsiaTheme="minorEastAsia" w:hAnsiTheme="minorEastAsia" w:hint="eastAsia"/>
                <w:sz w:val="24"/>
                <w:szCs w:val="24"/>
              </w:rPr>
              <w:t>光子晶体中</w:t>
            </w:r>
            <w:proofErr w:type="gramStart"/>
            <w:r>
              <w:rPr>
                <w:rFonts w:asciiTheme="minorEastAsia" w:eastAsiaTheme="minorEastAsia" w:hAnsiTheme="minorEastAsia" w:hint="eastAsia"/>
                <w:sz w:val="24"/>
                <w:szCs w:val="24"/>
              </w:rPr>
              <w:t>矢量光场的</w:t>
            </w:r>
            <w:proofErr w:type="gramEnd"/>
            <w:r>
              <w:rPr>
                <w:rFonts w:asciiTheme="minorEastAsia" w:eastAsiaTheme="minorEastAsia" w:hAnsiTheme="minorEastAsia" w:hint="eastAsia"/>
                <w:sz w:val="24"/>
                <w:szCs w:val="24"/>
              </w:rPr>
              <w:t>产生、光子晶格中涡旋场的调控、纳米腔及二</w:t>
            </w:r>
            <w:proofErr w:type="gramStart"/>
            <w:r>
              <w:rPr>
                <w:rFonts w:asciiTheme="minorEastAsia" w:eastAsiaTheme="minorEastAsia" w:hAnsiTheme="minorEastAsia" w:hint="eastAsia"/>
                <w:sz w:val="24"/>
                <w:szCs w:val="24"/>
              </w:rPr>
              <w:t>维材料与光场</w:t>
            </w:r>
            <w:proofErr w:type="gramEnd"/>
            <w:r>
              <w:rPr>
                <w:rFonts w:asciiTheme="minorEastAsia" w:eastAsiaTheme="minorEastAsia" w:hAnsiTheme="minorEastAsia" w:hint="eastAsia"/>
                <w:sz w:val="24"/>
                <w:szCs w:val="24"/>
              </w:rPr>
              <w:t>相互作用</w:t>
            </w:r>
            <w:r w:rsidR="00416537">
              <w:rPr>
                <w:rFonts w:asciiTheme="minorEastAsia" w:eastAsiaTheme="minorEastAsia" w:hAnsiTheme="minorEastAsia" w:hint="eastAsia"/>
                <w:sz w:val="24"/>
                <w:szCs w:val="24"/>
              </w:rPr>
              <w:t>、</w:t>
            </w:r>
            <w:r w:rsidR="00416537" w:rsidRPr="00416537">
              <w:rPr>
                <w:rFonts w:asciiTheme="minorEastAsia" w:eastAsiaTheme="minorEastAsia" w:hAnsiTheme="minorEastAsia" w:hint="eastAsia"/>
                <w:sz w:val="24"/>
                <w:szCs w:val="24"/>
              </w:rPr>
              <w:t>新型光学信息处理、片上光学互连</w:t>
            </w:r>
            <w:r w:rsidR="00011001">
              <w:rPr>
                <w:rFonts w:asciiTheme="minorEastAsia" w:eastAsiaTheme="minorEastAsia" w:hAnsiTheme="minorEastAsia" w:hint="eastAsia"/>
                <w:sz w:val="24"/>
                <w:szCs w:val="24"/>
              </w:rPr>
              <w:t>。</w:t>
            </w:r>
          </w:p>
        </w:tc>
      </w:tr>
      <w:tr w:rsidR="00900D9A" w14:paraId="1C85DCA6" w14:textId="77777777">
        <w:trPr>
          <w:trHeight w:val="561"/>
        </w:trPr>
        <w:tc>
          <w:tcPr>
            <w:tcW w:w="563" w:type="pct"/>
            <w:shd w:val="clear" w:color="auto" w:fill="auto"/>
            <w:vAlign w:val="center"/>
          </w:tcPr>
          <w:p w14:paraId="17DDCF3E" w14:textId="19D08C9F" w:rsidR="00900D9A" w:rsidRDefault="00900D9A" w:rsidP="00900D9A">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李鹏</w:t>
            </w:r>
          </w:p>
        </w:tc>
        <w:tc>
          <w:tcPr>
            <w:tcW w:w="281" w:type="pct"/>
            <w:shd w:val="clear" w:color="auto" w:fill="auto"/>
            <w:vAlign w:val="center"/>
          </w:tcPr>
          <w:p w14:paraId="3364369F" w14:textId="77777777" w:rsidR="00900D9A" w:rsidRDefault="00900D9A" w:rsidP="00900D9A">
            <w:pPr>
              <w:snapToGrid w:val="0"/>
              <w:jc w:val="center"/>
              <w:rPr>
                <w:rFonts w:asciiTheme="minorEastAsia" w:eastAsiaTheme="minorEastAsia" w:hAnsiTheme="minorEastAsia"/>
                <w:sz w:val="24"/>
                <w:szCs w:val="24"/>
              </w:rPr>
            </w:pPr>
            <w:r>
              <w:rPr>
                <w:rFonts w:asciiTheme="minorEastAsia" w:eastAsiaTheme="minorEastAsia" w:hAnsiTheme="minorEastAsia"/>
                <w:sz w:val="24"/>
                <w:szCs w:val="24"/>
              </w:rPr>
              <w:t>4</w:t>
            </w:r>
          </w:p>
        </w:tc>
        <w:tc>
          <w:tcPr>
            <w:tcW w:w="444" w:type="pct"/>
            <w:shd w:val="clear" w:color="auto" w:fill="auto"/>
            <w:vAlign w:val="center"/>
          </w:tcPr>
          <w:p w14:paraId="269034F9" w14:textId="73349718" w:rsidR="00900D9A" w:rsidRDefault="00E83886" w:rsidP="00900D9A">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无</w:t>
            </w:r>
          </w:p>
        </w:tc>
        <w:tc>
          <w:tcPr>
            <w:tcW w:w="450" w:type="pct"/>
            <w:shd w:val="clear" w:color="auto" w:fill="auto"/>
            <w:vAlign w:val="center"/>
          </w:tcPr>
          <w:p w14:paraId="054D0BAD" w14:textId="091633B4" w:rsidR="00900D9A" w:rsidRDefault="00900D9A" w:rsidP="00900D9A">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副教授</w:t>
            </w:r>
          </w:p>
        </w:tc>
        <w:tc>
          <w:tcPr>
            <w:tcW w:w="900" w:type="pct"/>
            <w:shd w:val="clear" w:color="auto" w:fill="auto"/>
            <w:vAlign w:val="center"/>
          </w:tcPr>
          <w:p w14:paraId="77C5AFCE" w14:textId="576ABA56" w:rsidR="00900D9A" w:rsidRDefault="00900D9A" w:rsidP="00900D9A">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西北工业大学</w:t>
            </w:r>
          </w:p>
        </w:tc>
        <w:tc>
          <w:tcPr>
            <w:tcW w:w="901" w:type="pct"/>
            <w:shd w:val="clear" w:color="auto" w:fill="auto"/>
            <w:vAlign w:val="center"/>
          </w:tcPr>
          <w:p w14:paraId="75F6685F" w14:textId="00546969" w:rsidR="00900D9A" w:rsidRDefault="00900D9A" w:rsidP="00900D9A">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西北工业大学</w:t>
            </w:r>
          </w:p>
        </w:tc>
        <w:tc>
          <w:tcPr>
            <w:tcW w:w="1461" w:type="pct"/>
            <w:shd w:val="clear" w:color="auto" w:fill="auto"/>
            <w:vAlign w:val="center"/>
          </w:tcPr>
          <w:p w14:paraId="090EEC24" w14:textId="0E9AD1E4" w:rsidR="00900D9A" w:rsidRDefault="00011001" w:rsidP="00900D9A">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主要参与了发现点1的研究工作。完成了光子</w:t>
            </w:r>
            <w:r w:rsidRPr="00011001">
              <w:rPr>
                <w:rFonts w:asciiTheme="minorEastAsia" w:eastAsiaTheme="minorEastAsia" w:hAnsiTheme="minorEastAsia" w:hint="eastAsia"/>
                <w:sz w:val="24"/>
                <w:szCs w:val="24"/>
              </w:rPr>
              <w:t>自旋-轨道耦合</w:t>
            </w:r>
            <w:r>
              <w:rPr>
                <w:rFonts w:asciiTheme="minorEastAsia" w:eastAsiaTheme="minorEastAsia" w:hAnsiTheme="minorEastAsia" w:hint="eastAsia"/>
                <w:sz w:val="24"/>
                <w:szCs w:val="24"/>
              </w:rPr>
              <w:t>效应、</w:t>
            </w:r>
            <w:proofErr w:type="gramStart"/>
            <w:r>
              <w:rPr>
                <w:rFonts w:asciiTheme="minorEastAsia" w:eastAsiaTheme="minorEastAsia" w:hAnsiTheme="minorEastAsia" w:hint="eastAsia"/>
                <w:sz w:val="24"/>
                <w:szCs w:val="24"/>
              </w:rPr>
              <w:t>对称破缺光场的</w:t>
            </w:r>
            <w:proofErr w:type="gramEnd"/>
            <w:r>
              <w:rPr>
                <w:rFonts w:asciiTheme="minorEastAsia" w:eastAsiaTheme="minorEastAsia" w:hAnsiTheme="minorEastAsia" w:hint="eastAsia"/>
                <w:sz w:val="24"/>
                <w:szCs w:val="24"/>
              </w:rPr>
              <w:t>理论模型与调控机制、</w:t>
            </w:r>
            <w:proofErr w:type="gramStart"/>
            <w:r w:rsidRPr="00011001">
              <w:rPr>
                <w:rFonts w:asciiTheme="minorEastAsia" w:eastAsiaTheme="minorEastAsia" w:hAnsiTheme="minorEastAsia" w:hint="eastAsia"/>
                <w:sz w:val="24"/>
                <w:szCs w:val="24"/>
              </w:rPr>
              <w:t>矢量光场偏振</w:t>
            </w:r>
            <w:proofErr w:type="gramEnd"/>
            <w:r w:rsidRPr="00011001">
              <w:rPr>
                <w:rFonts w:asciiTheme="minorEastAsia" w:eastAsiaTheme="minorEastAsia" w:hAnsiTheme="minorEastAsia" w:hint="eastAsia"/>
                <w:sz w:val="24"/>
                <w:szCs w:val="24"/>
              </w:rPr>
              <w:t>态纵向调控</w:t>
            </w:r>
            <w:r>
              <w:rPr>
                <w:rFonts w:asciiTheme="minorEastAsia" w:eastAsiaTheme="minorEastAsia" w:hAnsiTheme="minorEastAsia" w:hint="eastAsia"/>
                <w:sz w:val="24"/>
                <w:szCs w:val="24"/>
              </w:rPr>
              <w:t>、</w:t>
            </w:r>
            <w:r w:rsidRPr="00011001">
              <w:rPr>
                <w:rFonts w:asciiTheme="minorEastAsia" w:eastAsiaTheme="minorEastAsia" w:hAnsiTheme="minorEastAsia" w:hint="eastAsia"/>
                <w:sz w:val="24"/>
                <w:szCs w:val="24"/>
              </w:rPr>
              <w:t>偏振态三维调控光场</w:t>
            </w:r>
            <w:r>
              <w:rPr>
                <w:rFonts w:asciiTheme="minorEastAsia" w:eastAsiaTheme="minorEastAsia" w:hAnsiTheme="minorEastAsia" w:hint="eastAsia"/>
                <w:sz w:val="24"/>
                <w:szCs w:val="24"/>
              </w:rPr>
              <w:t>、</w:t>
            </w:r>
            <w:r w:rsidRPr="00011001">
              <w:rPr>
                <w:rFonts w:asciiTheme="minorEastAsia" w:eastAsiaTheme="minorEastAsia" w:hAnsiTheme="minorEastAsia" w:hint="eastAsia"/>
                <w:sz w:val="24"/>
                <w:szCs w:val="24"/>
              </w:rPr>
              <w:t>完美矢量</w:t>
            </w:r>
            <w:proofErr w:type="gramStart"/>
            <w:r w:rsidRPr="00011001">
              <w:rPr>
                <w:rFonts w:asciiTheme="minorEastAsia" w:eastAsiaTheme="minorEastAsia" w:hAnsiTheme="minorEastAsia" w:hint="eastAsia"/>
                <w:sz w:val="24"/>
                <w:szCs w:val="24"/>
              </w:rPr>
              <w:t>涡旋光场及其</w:t>
            </w:r>
            <w:proofErr w:type="gramEnd"/>
            <w:r w:rsidRPr="00011001">
              <w:rPr>
                <w:rFonts w:asciiTheme="minorEastAsia" w:eastAsiaTheme="minorEastAsia" w:hAnsiTheme="minorEastAsia" w:hint="eastAsia"/>
                <w:sz w:val="24"/>
                <w:szCs w:val="24"/>
              </w:rPr>
              <w:t>构建</w:t>
            </w:r>
            <w:r>
              <w:rPr>
                <w:rFonts w:asciiTheme="minorEastAsia" w:eastAsiaTheme="minorEastAsia" w:hAnsiTheme="minorEastAsia" w:hint="eastAsia"/>
                <w:sz w:val="24"/>
                <w:szCs w:val="24"/>
              </w:rPr>
              <w:t>、</w:t>
            </w:r>
            <w:r w:rsidRPr="00011001">
              <w:rPr>
                <w:rFonts w:asciiTheme="minorEastAsia" w:eastAsiaTheme="minorEastAsia" w:hAnsiTheme="minorEastAsia" w:hint="eastAsia"/>
                <w:sz w:val="24"/>
                <w:szCs w:val="24"/>
              </w:rPr>
              <w:t>偏振复用的小尺度涡旋拓扑结。</w:t>
            </w:r>
          </w:p>
        </w:tc>
      </w:tr>
      <w:tr w:rsidR="00900D9A" w14:paraId="281C33E5" w14:textId="77777777">
        <w:trPr>
          <w:trHeight w:val="561"/>
        </w:trPr>
        <w:tc>
          <w:tcPr>
            <w:tcW w:w="563" w:type="pct"/>
            <w:shd w:val="clear" w:color="auto" w:fill="auto"/>
            <w:vAlign w:val="center"/>
          </w:tcPr>
          <w:p w14:paraId="566E8F4A" w14:textId="70AF81CE" w:rsidR="00900D9A" w:rsidRDefault="00900D9A" w:rsidP="00900D9A">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肖发俊</w:t>
            </w:r>
          </w:p>
        </w:tc>
        <w:tc>
          <w:tcPr>
            <w:tcW w:w="281" w:type="pct"/>
            <w:shd w:val="clear" w:color="auto" w:fill="auto"/>
            <w:vAlign w:val="center"/>
          </w:tcPr>
          <w:p w14:paraId="6A7BF28E" w14:textId="77777777" w:rsidR="00900D9A" w:rsidRDefault="00900D9A" w:rsidP="00900D9A">
            <w:pPr>
              <w:snapToGrid w:val="0"/>
              <w:jc w:val="center"/>
              <w:rPr>
                <w:rFonts w:asciiTheme="minorEastAsia" w:eastAsiaTheme="minorEastAsia" w:hAnsiTheme="minorEastAsia"/>
                <w:sz w:val="24"/>
                <w:szCs w:val="24"/>
              </w:rPr>
            </w:pPr>
            <w:r>
              <w:rPr>
                <w:rFonts w:asciiTheme="minorEastAsia" w:eastAsiaTheme="minorEastAsia" w:hAnsiTheme="minorEastAsia"/>
                <w:sz w:val="24"/>
                <w:szCs w:val="24"/>
              </w:rPr>
              <w:t>5</w:t>
            </w:r>
          </w:p>
        </w:tc>
        <w:tc>
          <w:tcPr>
            <w:tcW w:w="444" w:type="pct"/>
            <w:shd w:val="clear" w:color="auto" w:fill="auto"/>
            <w:vAlign w:val="center"/>
          </w:tcPr>
          <w:p w14:paraId="30152846" w14:textId="5708BC6E" w:rsidR="00900D9A" w:rsidRDefault="00E83886" w:rsidP="00900D9A">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无</w:t>
            </w:r>
          </w:p>
        </w:tc>
        <w:tc>
          <w:tcPr>
            <w:tcW w:w="450" w:type="pct"/>
            <w:shd w:val="clear" w:color="auto" w:fill="auto"/>
            <w:vAlign w:val="center"/>
          </w:tcPr>
          <w:p w14:paraId="36B6D47B" w14:textId="326934AA" w:rsidR="00900D9A" w:rsidRDefault="00900D9A" w:rsidP="00900D9A">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教授</w:t>
            </w:r>
          </w:p>
        </w:tc>
        <w:tc>
          <w:tcPr>
            <w:tcW w:w="900" w:type="pct"/>
            <w:shd w:val="clear" w:color="auto" w:fill="auto"/>
            <w:vAlign w:val="center"/>
          </w:tcPr>
          <w:p w14:paraId="1F023E5D" w14:textId="347B4CFC" w:rsidR="00900D9A" w:rsidRDefault="00900D9A" w:rsidP="00900D9A">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西北工业大学</w:t>
            </w:r>
          </w:p>
        </w:tc>
        <w:tc>
          <w:tcPr>
            <w:tcW w:w="901" w:type="pct"/>
            <w:shd w:val="clear" w:color="auto" w:fill="auto"/>
            <w:vAlign w:val="center"/>
          </w:tcPr>
          <w:p w14:paraId="341F3ACC" w14:textId="415CA375" w:rsidR="00900D9A" w:rsidRDefault="00900D9A" w:rsidP="00900D9A">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西北工业大学</w:t>
            </w:r>
          </w:p>
        </w:tc>
        <w:tc>
          <w:tcPr>
            <w:tcW w:w="1461" w:type="pct"/>
            <w:shd w:val="clear" w:color="auto" w:fill="auto"/>
            <w:vAlign w:val="center"/>
          </w:tcPr>
          <w:p w14:paraId="2D1F62C0" w14:textId="125316D7" w:rsidR="00900D9A" w:rsidRDefault="00011001" w:rsidP="00900D9A">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主要参与了发现点2、3的研究工作。完成了光子晶格中孤子相互作用、布</w:t>
            </w:r>
            <w:proofErr w:type="gramStart"/>
            <w:r>
              <w:rPr>
                <w:rFonts w:asciiTheme="minorEastAsia" w:eastAsiaTheme="minorEastAsia" w:hAnsiTheme="minorEastAsia" w:hint="eastAsia"/>
                <w:sz w:val="24"/>
                <w:szCs w:val="24"/>
              </w:rPr>
              <w:t>洛赫</w:t>
            </w:r>
            <w:proofErr w:type="gramEnd"/>
            <w:r>
              <w:rPr>
                <w:rFonts w:asciiTheme="minorEastAsia" w:eastAsiaTheme="minorEastAsia" w:hAnsiTheme="minorEastAsia" w:hint="eastAsia"/>
                <w:sz w:val="24"/>
                <w:szCs w:val="24"/>
              </w:rPr>
              <w:t>振荡</w:t>
            </w:r>
            <w:proofErr w:type="gramStart"/>
            <w:r>
              <w:rPr>
                <w:rFonts w:asciiTheme="minorEastAsia" w:eastAsiaTheme="minorEastAsia" w:hAnsiTheme="minorEastAsia" w:hint="eastAsia"/>
                <w:sz w:val="24"/>
                <w:szCs w:val="24"/>
              </w:rPr>
              <w:t>对光场</w:t>
            </w:r>
            <w:proofErr w:type="gramEnd"/>
            <w:r>
              <w:rPr>
                <w:rFonts w:asciiTheme="minorEastAsia" w:eastAsiaTheme="minorEastAsia" w:hAnsiTheme="minorEastAsia" w:hint="eastAsia"/>
                <w:sz w:val="24"/>
                <w:szCs w:val="24"/>
              </w:rPr>
              <w:t>的调控、</w:t>
            </w:r>
            <w:proofErr w:type="gramStart"/>
            <w:r>
              <w:rPr>
                <w:rFonts w:hint="eastAsia"/>
                <w:sz w:val="24"/>
                <w:szCs w:val="24"/>
              </w:rPr>
              <w:t>光场与</w:t>
            </w:r>
            <w:proofErr w:type="gramEnd"/>
            <w:r>
              <w:rPr>
                <w:rFonts w:hint="eastAsia"/>
                <w:sz w:val="24"/>
                <w:szCs w:val="24"/>
              </w:rPr>
              <w:t>纳米结构耦合的全矢量理论模型、纳米结构模态的高效激发、新型的光学“暗模式”、纳米尺度强局域场、光学非线性增强的新技术。</w:t>
            </w:r>
          </w:p>
        </w:tc>
      </w:tr>
      <w:tr w:rsidR="00900D9A" w14:paraId="0B4D2BC2" w14:textId="77777777">
        <w:trPr>
          <w:trHeight w:val="561"/>
        </w:trPr>
        <w:tc>
          <w:tcPr>
            <w:tcW w:w="563" w:type="pct"/>
            <w:shd w:val="clear" w:color="auto" w:fill="auto"/>
            <w:vAlign w:val="center"/>
          </w:tcPr>
          <w:p w14:paraId="5CFFB15B" w14:textId="7654E528" w:rsidR="00900D9A" w:rsidRDefault="00900D9A" w:rsidP="00900D9A">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张鹏</w:t>
            </w:r>
          </w:p>
        </w:tc>
        <w:tc>
          <w:tcPr>
            <w:tcW w:w="281" w:type="pct"/>
            <w:shd w:val="clear" w:color="auto" w:fill="auto"/>
            <w:vAlign w:val="center"/>
          </w:tcPr>
          <w:p w14:paraId="5843CFBE" w14:textId="77777777" w:rsidR="00900D9A" w:rsidRDefault="00900D9A" w:rsidP="00900D9A">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w:t>
            </w:r>
          </w:p>
        </w:tc>
        <w:tc>
          <w:tcPr>
            <w:tcW w:w="444" w:type="pct"/>
            <w:shd w:val="clear" w:color="auto" w:fill="auto"/>
            <w:vAlign w:val="center"/>
          </w:tcPr>
          <w:p w14:paraId="3C858424" w14:textId="5192074C" w:rsidR="00900D9A" w:rsidRDefault="004E4F58" w:rsidP="00900D9A">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无</w:t>
            </w:r>
          </w:p>
        </w:tc>
        <w:tc>
          <w:tcPr>
            <w:tcW w:w="450" w:type="pct"/>
            <w:shd w:val="clear" w:color="auto" w:fill="auto"/>
            <w:vAlign w:val="center"/>
          </w:tcPr>
          <w:p w14:paraId="692B23EE" w14:textId="306BF811" w:rsidR="00900D9A" w:rsidRPr="007E2B08" w:rsidRDefault="00E83886" w:rsidP="00900D9A">
            <w:pPr>
              <w:snapToGrid w:val="0"/>
              <w:jc w:val="center"/>
              <w:rPr>
                <w:rFonts w:asciiTheme="minorEastAsia" w:eastAsiaTheme="minorEastAsia" w:hAnsiTheme="minorEastAsia"/>
                <w:sz w:val="24"/>
                <w:szCs w:val="24"/>
              </w:rPr>
            </w:pPr>
            <w:r w:rsidRPr="007E2B08">
              <w:rPr>
                <w:rFonts w:asciiTheme="minorEastAsia" w:eastAsiaTheme="minorEastAsia" w:hAnsiTheme="minorEastAsia" w:hint="eastAsia"/>
                <w:sz w:val="24"/>
                <w:szCs w:val="24"/>
              </w:rPr>
              <w:t>讲师</w:t>
            </w:r>
          </w:p>
        </w:tc>
        <w:tc>
          <w:tcPr>
            <w:tcW w:w="900" w:type="pct"/>
            <w:shd w:val="clear" w:color="auto" w:fill="auto"/>
            <w:vAlign w:val="center"/>
          </w:tcPr>
          <w:p w14:paraId="370E4CE9" w14:textId="79452DEB" w:rsidR="00900D9A" w:rsidRDefault="00900D9A" w:rsidP="00900D9A">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西北工业大学</w:t>
            </w:r>
          </w:p>
        </w:tc>
        <w:tc>
          <w:tcPr>
            <w:tcW w:w="901" w:type="pct"/>
            <w:shd w:val="clear" w:color="auto" w:fill="auto"/>
            <w:vAlign w:val="center"/>
          </w:tcPr>
          <w:p w14:paraId="3AA94C41" w14:textId="19F78FD5" w:rsidR="00900D9A" w:rsidRDefault="00900D9A" w:rsidP="00900D9A">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西北工业大学</w:t>
            </w:r>
          </w:p>
        </w:tc>
        <w:tc>
          <w:tcPr>
            <w:tcW w:w="1461" w:type="pct"/>
            <w:shd w:val="clear" w:color="auto" w:fill="auto"/>
            <w:vAlign w:val="center"/>
          </w:tcPr>
          <w:p w14:paraId="0BDF29A4" w14:textId="4890CCBE" w:rsidR="00900D9A" w:rsidRDefault="00011001" w:rsidP="00900D9A">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主要参与了发现点2的研究工作。</w:t>
            </w:r>
            <w:r w:rsidR="00416537">
              <w:rPr>
                <w:rFonts w:asciiTheme="minorEastAsia" w:eastAsiaTheme="minorEastAsia" w:hAnsiTheme="minorEastAsia" w:hint="eastAsia"/>
                <w:sz w:val="24"/>
                <w:szCs w:val="24"/>
              </w:rPr>
              <w:t>完</w:t>
            </w:r>
            <w:r>
              <w:rPr>
                <w:rFonts w:asciiTheme="minorEastAsia" w:eastAsiaTheme="minorEastAsia" w:hAnsiTheme="minorEastAsia" w:hint="eastAsia"/>
                <w:sz w:val="24"/>
                <w:szCs w:val="24"/>
              </w:rPr>
              <w:t>成了</w:t>
            </w:r>
            <w:r w:rsidRPr="00011001">
              <w:rPr>
                <w:rFonts w:asciiTheme="minorEastAsia" w:eastAsiaTheme="minorEastAsia" w:hAnsiTheme="minorEastAsia" w:hint="eastAsia"/>
                <w:sz w:val="24"/>
                <w:szCs w:val="24"/>
              </w:rPr>
              <w:t>周期性微结构中的光传输模型</w:t>
            </w:r>
            <w:r>
              <w:rPr>
                <w:rFonts w:asciiTheme="minorEastAsia" w:eastAsiaTheme="minorEastAsia" w:hAnsiTheme="minorEastAsia" w:hint="eastAsia"/>
                <w:sz w:val="24"/>
                <w:szCs w:val="24"/>
              </w:rPr>
              <w:t>、</w:t>
            </w:r>
            <w:r w:rsidRPr="00011001">
              <w:rPr>
                <w:rFonts w:asciiTheme="minorEastAsia" w:eastAsiaTheme="minorEastAsia" w:hAnsiTheme="minorEastAsia" w:hint="eastAsia"/>
                <w:sz w:val="24"/>
                <w:szCs w:val="24"/>
              </w:rPr>
              <w:t>光致折射率变化的半定量简化模型和定量的非传统偏置模型</w:t>
            </w:r>
            <w:r>
              <w:rPr>
                <w:rFonts w:asciiTheme="minorEastAsia" w:eastAsiaTheme="minorEastAsia" w:hAnsiTheme="minorEastAsia" w:hint="eastAsia"/>
                <w:sz w:val="24"/>
                <w:szCs w:val="24"/>
              </w:rPr>
              <w:t>、</w:t>
            </w:r>
            <w:r w:rsidRPr="00011001">
              <w:rPr>
                <w:rFonts w:asciiTheme="minorEastAsia" w:eastAsiaTheme="minorEastAsia" w:hAnsiTheme="minorEastAsia" w:hint="eastAsia"/>
                <w:sz w:val="24"/>
                <w:szCs w:val="24"/>
              </w:rPr>
              <w:t>光子带隙工程的理论体系</w:t>
            </w:r>
            <w:r>
              <w:rPr>
                <w:rFonts w:asciiTheme="minorEastAsia" w:eastAsiaTheme="minorEastAsia" w:hAnsiTheme="minorEastAsia" w:hint="eastAsia"/>
                <w:sz w:val="24"/>
                <w:szCs w:val="24"/>
              </w:rPr>
              <w:t>、</w:t>
            </w:r>
            <w:r w:rsidRPr="00011001">
              <w:rPr>
                <w:rFonts w:asciiTheme="minorEastAsia" w:eastAsiaTheme="minorEastAsia" w:hAnsiTheme="minorEastAsia" w:hint="eastAsia"/>
                <w:sz w:val="24"/>
                <w:szCs w:val="24"/>
              </w:rPr>
              <w:t>提出了混合非线性条件</w:t>
            </w:r>
            <w:r w:rsidR="00416537">
              <w:rPr>
                <w:rFonts w:asciiTheme="minorEastAsia" w:eastAsiaTheme="minorEastAsia" w:hAnsiTheme="minorEastAsia" w:hint="eastAsia"/>
                <w:sz w:val="24"/>
                <w:szCs w:val="24"/>
              </w:rPr>
              <w:t>、</w:t>
            </w:r>
            <w:r w:rsidRPr="00011001">
              <w:rPr>
                <w:rFonts w:asciiTheme="minorEastAsia" w:eastAsiaTheme="minorEastAsia" w:hAnsiTheme="minorEastAsia" w:hint="eastAsia"/>
                <w:sz w:val="24"/>
                <w:szCs w:val="24"/>
              </w:rPr>
              <w:t>新型光子晶格</w:t>
            </w:r>
            <w:r w:rsidR="00416537">
              <w:rPr>
                <w:rFonts w:asciiTheme="minorEastAsia" w:eastAsiaTheme="minorEastAsia" w:hAnsiTheme="minorEastAsia" w:hint="eastAsia"/>
                <w:sz w:val="24"/>
                <w:szCs w:val="24"/>
              </w:rPr>
              <w:t>及晶格孤子、</w:t>
            </w:r>
            <w:r w:rsidRPr="00011001">
              <w:rPr>
                <w:rFonts w:asciiTheme="minorEastAsia" w:eastAsiaTheme="minorEastAsia" w:hAnsiTheme="minorEastAsia" w:hint="eastAsia"/>
                <w:sz w:val="24"/>
                <w:szCs w:val="24"/>
              </w:rPr>
              <w:t>实现</w:t>
            </w:r>
            <w:r w:rsidR="00416537">
              <w:rPr>
                <w:rFonts w:asciiTheme="minorEastAsia" w:eastAsiaTheme="minorEastAsia" w:hAnsiTheme="minorEastAsia" w:hint="eastAsia"/>
                <w:sz w:val="24"/>
                <w:szCs w:val="24"/>
              </w:rPr>
              <w:t>正常与反常传输特性及</w:t>
            </w:r>
            <w:r w:rsidRPr="00011001">
              <w:rPr>
                <w:rFonts w:asciiTheme="minorEastAsia" w:eastAsiaTheme="minorEastAsia" w:hAnsiTheme="minorEastAsia" w:hint="eastAsia"/>
                <w:sz w:val="24"/>
                <w:szCs w:val="24"/>
              </w:rPr>
              <w:t>布拉格反射</w:t>
            </w:r>
            <w:r w:rsidR="00416537">
              <w:rPr>
                <w:rFonts w:asciiTheme="minorEastAsia" w:eastAsiaTheme="minorEastAsia" w:hAnsiTheme="minorEastAsia" w:hint="eastAsia"/>
                <w:sz w:val="24"/>
                <w:szCs w:val="24"/>
              </w:rPr>
              <w:t>的切换</w:t>
            </w:r>
            <w:r w:rsidRPr="00011001">
              <w:rPr>
                <w:rFonts w:asciiTheme="minorEastAsia" w:eastAsiaTheme="minorEastAsia" w:hAnsiTheme="minorEastAsia" w:hint="eastAsia"/>
                <w:sz w:val="24"/>
                <w:szCs w:val="24"/>
              </w:rPr>
              <w:t>。</w:t>
            </w:r>
          </w:p>
        </w:tc>
      </w:tr>
    </w:tbl>
    <w:p w14:paraId="2A946747" w14:textId="77777777" w:rsidR="0055669B" w:rsidRDefault="0055669B">
      <w:pPr>
        <w:rPr>
          <w:rFonts w:ascii="Times New Roman" w:hAnsi="Times New Roman"/>
          <w:b/>
          <w:sz w:val="24"/>
          <w:szCs w:val="24"/>
        </w:rPr>
        <w:sectPr w:rsidR="0055669B">
          <w:pgSz w:w="16838" w:h="11906" w:orient="landscape"/>
          <w:pgMar w:top="1800" w:right="1440" w:bottom="1800" w:left="1440" w:header="851" w:footer="992" w:gutter="0"/>
          <w:cols w:space="425"/>
          <w:docGrid w:type="lines" w:linePitch="312"/>
        </w:sectPr>
      </w:pPr>
    </w:p>
    <w:p w14:paraId="1A4AD24E" w14:textId="77777777" w:rsidR="0055669B" w:rsidRDefault="008C089A">
      <w:pPr>
        <w:pStyle w:val="10"/>
        <w:numPr>
          <w:ilvl w:val="0"/>
          <w:numId w:val="1"/>
        </w:numPr>
        <w:ind w:left="567" w:firstLineChars="0" w:hanging="567"/>
        <w:rPr>
          <w:rFonts w:ascii="黑体" w:eastAsia="黑体" w:hAnsi="黑体"/>
          <w:sz w:val="28"/>
          <w:szCs w:val="24"/>
        </w:rPr>
      </w:pPr>
      <w:r>
        <w:rPr>
          <w:rFonts w:ascii="黑体" w:eastAsia="黑体" w:hAnsi="黑体"/>
          <w:sz w:val="28"/>
          <w:szCs w:val="24"/>
        </w:rPr>
        <w:lastRenderedPageBreak/>
        <w:t>主要完成单位情况</w:t>
      </w:r>
      <w:r>
        <w:rPr>
          <w:rFonts w:ascii="黑体" w:eastAsia="黑体" w:hAnsi="黑体" w:hint="eastAsia"/>
          <w:sz w:val="28"/>
          <w:szCs w:val="24"/>
        </w:rPr>
        <w:t>（不超过3个）</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772"/>
        <w:gridCol w:w="5543"/>
      </w:tblGrid>
      <w:tr w:rsidR="0055669B" w14:paraId="191AB4FF" w14:textId="77777777">
        <w:trPr>
          <w:trHeight w:val="340"/>
        </w:trPr>
        <w:tc>
          <w:tcPr>
            <w:tcW w:w="1194" w:type="pct"/>
            <w:shd w:val="clear" w:color="auto" w:fill="auto"/>
            <w:vAlign w:val="center"/>
          </w:tcPr>
          <w:p w14:paraId="4372C710" w14:textId="77777777" w:rsidR="0055669B" w:rsidRDefault="008C089A">
            <w:pPr>
              <w:snapToGrid w:val="0"/>
              <w:jc w:val="center"/>
              <w:rPr>
                <w:rFonts w:ascii="宋体" w:hAnsi="宋体"/>
                <w:sz w:val="24"/>
                <w:szCs w:val="24"/>
              </w:rPr>
            </w:pPr>
            <w:r>
              <w:rPr>
                <w:rFonts w:ascii="宋体" w:hAnsi="宋体" w:hint="eastAsia"/>
                <w:sz w:val="24"/>
                <w:szCs w:val="24"/>
              </w:rPr>
              <w:t>完成单位</w:t>
            </w:r>
          </w:p>
        </w:tc>
        <w:tc>
          <w:tcPr>
            <w:tcW w:w="465" w:type="pct"/>
            <w:shd w:val="clear" w:color="auto" w:fill="auto"/>
            <w:vAlign w:val="center"/>
          </w:tcPr>
          <w:p w14:paraId="254B8AA7" w14:textId="77777777" w:rsidR="0055669B" w:rsidRDefault="008C089A">
            <w:pPr>
              <w:snapToGrid w:val="0"/>
              <w:jc w:val="center"/>
              <w:rPr>
                <w:rFonts w:ascii="宋体" w:hAnsi="宋体"/>
                <w:sz w:val="24"/>
                <w:szCs w:val="24"/>
              </w:rPr>
            </w:pPr>
            <w:r>
              <w:rPr>
                <w:rFonts w:ascii="宋体" w:hAnsi="宋体" w:hint="eastAsia"/>
                <w:sz w:val="24"/>
                <w:szCs w:val="24"/>
              </w:rPr>
              <w:t>排名</w:t>
            </w:r>
          </w:p>
        </w:tc>
        <w:tc>
          <w:tcPr>
            <w:tcW w:w="3341" w:type="pct"/>
            <w:shd w:val="clear" w:color="auto" w:fill="auto"/>
            <w:vAlign w:val="center"/>
          </w:tcPr>
          <w:p w14:paraId="5E12FA57" w14:textId="77777777" w:rsidR="0055669B" w:rsidRDefault="008C089A">
            <w:pPr>
              <w:snapToGrid w:val="0"/>
              <w:jc w:val="center"/>
              <w:rPr>
                <w:rFonts w:ascii="宋体" w:hAnsi="宋体"/>
                <w:sz w:val="24"/>
                <w:szCs w:val="24"/>
              </w:rPr>
            </w:pPr>
            <w:r>
              <w:rPr>
                <w:rFonts w:ascii="宋体" w:hAnsi="宋体" w:hint="eastAsia"/>
                <w:sz w:val="24"/>
                <w:szCs w:val="24"/>
              </w:rPr>
              <w:t>对本项目主要贡献（限600字）</w:t>
            </w:r>
          </w:p>
        </w:tc>
      </w:tr>
      <w:tr w:rsidR="0055669B" w14:paraId="4D9E428E" w14:textId="77777777">
        <w:trPr>
          <w:trHeight w:val="340"/>
        </w:trPr>
        <w:tc>
          <w:tcPr>
            <w:tcW w:w="1194" w:type="pct"/>
            <w:shd w:val="clear" w:color="auto" w:fill="auto"/>
            <w:vAlign w:val="center"/>
          </w:tcPr>
          <w:p w14:paraId="309E68DD" w14:textId="5D4B9B93" w:rsidR="0055669B" w:rsidRDefault="00900D9A">
            <w:pPr>
              <w:snapToGrid w:val="0"/>
              <w:jc w:val="center"/>
              <w:rPr>
                <w:rFonts w:ascii="宋体" w:hAnsi="宋体"/>
                <w:sz w:val="24"/>
                <w:szCs w:val="24"/>
              </w:rPr>
            </w:pPr>
            <w:r>
              <w:rPr>
                <w:rFonts w:ascii="宋体" w:hAnsi="宋体" w:hint="eastAsia"/>
                <w:sz w:val="24"/>
                <w:szCs w:val="24"/>
              </w:rPr>
              <w:t>西北工业大学</w:t>
            </w:r>
          </w:p>
        </w:tc>
        <w:tc>
          <w:tcPr>
            <w:tcW w:w="465" w:type="pct"/>
            <w:shd w:val="clear" w:color="auto" w:fill="auto"/>
            <w:vAlign w:val="center"/>
          </w:tcPr>
          <w:p w14:paraId="4829B20A" w14:textId="77777777" w:rsidR="0055669B" w:rsidRDefault="008C089A">
            <w:pPr>
              <w:snapToGrid w:val="0"/>
              <w:jc w:val="center"/>
              <w:rPr>
                <w:rFonts w:ascii="宋体" w:hAnsi="宋体"/>
                <w:sz w:val="24"/>
                <w:szCs w:val="24"/>
              </w:rPr>
            </w:pPr>
            <w:r>
              <w:rPr>
                <w:rFonts w:ascii="宋体" w:hAnsi="宋体" w:hint="eastAsia"/>
                <w:sz w:val="24"/>
                <w:szCs w:val="24"/>
              </w:rPr>
              <w:t>1</w:t>
            </w:r>
          </w:p>
        </w:tc>
        <w:tc>
          <w:tcPr>
            <w:tcW w:w="3341" w:type="pct"/>
            <w:shd w:val="clear" w:color="auto" w:fill="auto"/>
            <w:vAlign w:val="center"/>
          </w:tcPr>
          <w:p w14:paraId="029FF59D" w14:textId="2092BA9E" w:rsidR="0055669B" w:rsidRDefault="00900D9A">
            <w:pPr>
              <w:snapToGrid w:val="0"/>
              <w:jc w:val="center"/>
              <w:rPr>
                <w:rFonts w:asciiTheme="minorEastAsia" w:eastAsiaTheme="minorEastAsia" w:hAnsiTheme="minorEastAsia"/>
                <w:sz w:val="24"/>
                <w:szCs w:val="24"/>
              </w:rPr>
            </w:pPr>
            <w:r w:rsidRPr="00900D9A">
              <w:rPr>
                <w:rFonts w:asciiTheme="minorEastAsia" w:eastAsiaTheme="minorEastAsia" w:hAnsiTheme="minorEastAsia" w:hint="eastAsia"/>
                <w:sz w:val="24"/>
                <w:szCs w:val="24"/>
              </w:rPr>
              <w:t>西</w:t>
            </w:r>
            <w:r>
              <w:rPr>
                <w:rFonts w:asciiTheme="minorEastAsia" w:eastAsiaTheme="minorEastAsia" w:hAnsiTheme="minorEastAsia" w:hint="eastAsia"/>
                <w:sz w:val="24"/>
                <w:szCs w:val="24"/>
              </w:rPr>
              <w:t>北工业</w:t>
            </w:r>
            <w:r w:rsidRPr="00900D9A">
              <w:rPr>
                <w:rFonts w:asciiTheme="minorEastAsia" w:eastAsiaTheme="minorEastAsia" w:hAnsiTheme="minorEastAsia" w:hint="eastAsia"/>
                <w:sz w:val="24"/>
                <w:szCs w:val="24"/>
              </w:rPr>
              <w:t>大学是本项目的唯一完成单位，</w:t>
            </w:r>
            <w:r w:rsidR="00E83B67" w:rsidRPr="00E83B67">
              <w:rPr>
                <w:rFonts w:asciiTheme="minorEastAsia" w:eastAsiaTheme="minorEastAsia" w:hAnsiTheme="minorEastAsia" w:hint="eastAsia"/>
                <w:sz w:val="24"/>
                <w:szCs w:val="24"/>
              </w:rPr>
              <w:t>学校为该项目组提供了良好的工作环境</w:t>
            </w:r>
            <w:r w:rsidR="00E83B67">
              <w:rPr>
                <w:rFonts w:asciiTheme="minorEastAsia" w:eastAsiaTheme="minorEastAsia" w:hAnsiTheme="minorEastAsia" w:hint="eastAsia"/>
                <w:sz w:val="24"/>
                <w:szCs w:val="24"/>
              </w:rPr>
              <w:t>，</w:t>
            </w:r>
            <w:r w:rsidR="00E83B67" w:rsidRPr="00E83B67">
              <w:rPr>
                <w:rFonts w:asciiTheme="minorEastAsia" w:eastAsiaTheme="minorEastAsia" w:hAnsiTheme="minorEastAsia" w:hint="eastAsia"/>
                <w:sz w:val="24"/>
                <w:szCs w:val="24"/>
              </w:rPr>
              <w:t>从管理和服务上保证了项目的顺利完成</w:t>
            </w:r>
            <w:r w:rsidR="00E83B67">
              <w:rPr>
                <w:rFonts w:asciiTheme="minorEastAsia" w:eastAsiaTheme="minorEastAsia" w:hAnsiTheme="minorEastAsia" w:hint="eastAsia"/>
                <w:sz w:val="24"/>
                <w:szCs w:val="24"/>
              </w:rPr>
              <w:t>。对本项目的贡献包括：</w:t>
            </w:r>
            <w:r w:rsidR="00E83B67" w:rsidRPr="00E83B67">
              <w:rPr>
                <w:rFonts w:asciiTheme="minorEastAsia" w:eastAsiaTheme="minorEastAsia" w:hAnsiTheme="minorEastAsia" w:hint="eastAsia"/>
                <w:sz w:val="24"/>
                <w:szCs w:val="24"/>
              </w:rPr>
              <w:t>提供了场地、水电、仪器设备等硬件条件</w:t>
            </w:r>
            <w:r w:rsidR="00E83B67">
              <w:rPr>
                <w:rFonts w:asciiTheme="minorEastAsia" w:eastAsiaTheme="minorEastAsia" w:hAnsiTheme="minorEastAsia" w:hint="eastAsia"/>
                <w:sz w:val="24"/>
                <w:szCs w:val="24"/>
              </w:rPr>
              <w:t>；提供</w:t>
            </w:r>
            <w:r w:rsidR="00E83B67" w:rsidRPr="00E83B67">
              <w:rPr>
                <w:rFonts w:asciiTheme="minorEastAsia" w:eastAsiaTheme="minorEastAsia" w:hAnsiTheme="minorEastAsia" w:hint="eastAsia"/>
                <w:sz w:val="24"/>
                <w:szCs w:val="24"/>
              </w:rPr>
              <w:t>书籍</w:t>
            </w:r>
            <w:r w:rsidR="00E83B67">
              <w:rPr>
                <w:rFonts w:asciiTheme="minorEastAsia" w:eastAsiaTheme="minorEastAsia" w:hAnsiTheme="minorEastAsia" w:hint="eastAsia"/>
                <w:sz w:val="24"/>
                <w:szCs w:val="24"/>
              </w:rPr>
              <w:t>、</w:t>
            </w:r>
            <w:r w:rsidR="00E83B67" w:rsidRPr="00E83B67">
              <w:rPr>
                <w:rFonts w:asciiTheme="minorEastAsia" w:eastAsiaTheme="minorEastAsia" w:hAnsiTheme="minorEastAsia" w:hint="eastAsia"/>
                <w:sz w:val="24"/>
                <w:szCs w:val="24"/>
              </w:rPr>
              <w:t>电子数据库</w:t>
            </w:r>
            <w:r w:rsidR="00E83B67">
              <w:rPr>
                <w:rFonts w:asciiTheme="minorEastAsia" w:eastAsiaTheme="minorEastAsia" w:hAnsiTheme="minorEastAsia" w:hint="eastAsia"/>
                <w:sz w:val="24"/>
                <w:szCs w:val="24"/>
              </w:rPr>
              <w:t>、</w:t>
            </w:r>
            <w:r w:rsidR="00E83B67" w:rsidRPr="00E83B67">
              <w:rPr>
                <w:rFonts w:asciiTheme="minorEastAsia" w:eastAsiaTheme="minorEastAsia" w:hAnsiTheme="minorEastAsia" w:hint="eastAsia"/>
                <w:sz w:val="24"/>
                <w:szCs w:val="24"/>
              </w:rPr>
              <w:t>文献检索</w:t>
            </w:r>
            <w:r w:rsidR="00E83B67">
              <w:rPr>
                <w:rFonts w:asciiTheme="minorEastAsia" w:eastAsiaTheme="minorEastAsia" w:hAnsiTheme="minorEastAsia" w:hint="eastAsia"/>
                <w:sz w:val="24"/>
                <w:szCs w:val="24"/>
              </w:rPr>
              <w:t>等条件；</w:t>
            </w:r>
            <w:r w:rsidR="00E83B67" w:rsidRPr="00E83B67">
              <w:rPr>
                <w:rFonts w:asciiTheme="minorEastAsia" w:eastAsiaTheme="minorEastAsia" w:hAnsiTheme="minorEastAsia" w:hint="eastAsia"/>
                <w:sz w:val="24"/>
                <w:szCs w:val="24"/>
              </w:rPr>
              <w:t>学校的科研管理部门、财务部门为项目的日常管理和服务提供了重要帮助</w:t>
            </w:r>
            <w:r w:rsidR="00E83B67">
              <w:rPr>
                <w:rFonts w:asciiTheme="minorEastAsia" w:eastAsiaTheme="minorEastAsia" w:hAnsiTheme="minorEastAsia" w:hint="eastAsia"/>
                <w:sz w:val="24"/>
                <w:szCs w:val="24"/>
              </w:rPr>
              <w:t>。</w:t>
            </w:r>
          </w:p>
        </w:tc>
      </w:tr>
    </w:tbl>
    <w:p w14:paraId="12199FBA" w14:textId="77777777" w:rsidR="0055669B" w:rsidRDefault="0055669B">
      <w:pPr>
        <w:rPr>
          <w:rFonts w:ascii="黑体" w:eastAsia="黑体" w:hAnsi="黑体"/>
          <w:sz w:val="28"/>
          <w:szCs w:val="24"/>
        </w:rPr>
      </w:pPr>
    </w:p>
    <w:p w14:paraId="7C114F13" w14:textId="77777777" w:rsidR="0055669B" w:rsidRDefault="008C089A">
      <w:pPr>
        <w:pStyle w:val="10"/>
        <w:numPr>
          <w:ilvl w:val="0"/>
          <w:numId w:val="1"/>
        </w:numPr>
        <w:ind w:left="567" w:firstLineChars="0" w:hanging="567"/>
        <w:rPr>
          <w:rFonts w:ascii="黑体" w:eastAsia="黑体" w:hAnsi="黑体"/>
          <w:sz w:val="28"/>
          <w:szCs w:val="24"/>
        </w:rPr>
      </w:pPr>
      <w:r>
        <w:rPr>
          <w:rFonts w:ascii="黑体" w:eastAsia="黑体" w:hAnsi="黑体"/>
          <w:sz w:val="28"/>
          <w:szCs w:val="24"/>
        </w:rPr>
        <w:t>完成人合作关系说明</w:t>
      </w:r>
    </w:p>
    <w:p w14:paraId="16EB06DA" w14:textId="77F29BCD" w:rsidR="0055669B" w:rsidRPr="00900D9A" w:rsidRDefault="00900D9A" w:rsidP="00DA6F4C">
      <w:pPr>
        <w:spacing w:line="360" w:lineRule="exact"/>
        <w:ind w:firstLineChars="200" w:firstLine="480"/>
        <w:rPr>
          <w:rFonts w:ascii="Times New Roman" w:hAnsi="Times New Roman"/>
          <w:bCs/>
          <w:sz w:val="24"/>
          <w:szCs w:val="24"/>
        </w:rPr>
      </w:pPr>
      <w:r w:rsidRPr="00900D9A">
        <w:rPr>
          <w:rFonts w:ascii="Times New Roman" w:hAnsi="Times New Roman" w:hint="eastAsia"/>
          <w:bCs/>
          <w:sz w:val="24"/>
          <w:szCs w:val="24"/>
        </w:rPr>
        <w:t>所有完成人均属于</w:t>
      </w:r>
      <w:r>
        <w:rPr>
          <w:rFonts w:ascii="Times New Roman" w:hAnsi="Times New Roman" w:hint="eastAsia"/>
          <w:bCs/>
          <w:sz w:val="24"/>
          <w:szCs w:val="24"/>
        </w:rPr>
        <w:t>西北工业大学物</w:t>
      </w:r>
      <w:r w:rsidRPr="00900D9A">
        <w:rPr>
          <w:rFonts w:ascii="Times New Roman" w:hAnsi="Times New Roman" w:hint="eastAsia"/>
          <w:bCs/>
          <w:sz w:val="24"/>
          <w:szCs w:val="24"/>
        </w:rPr>
        <w:t>理</w:t>
      </w:r>
      <w:r>
        <w:rPr>
          <w:rFonts w:ascii="Times New Roman" w:hAnsi="Times New Roman" w:hint="eastAsia"/>
          <w:bCs/>
          <w:sz w:val="24"/>
          <w:szCs w:val="24"/>
        </w:rPr>
        <w:t>科学与技术</w:t>
      </w:r>
      <w:r w:rsidRPr="00900D9A">
        <w:rPr>
          <w:rFonts w:ascii="Times New Roman" w:hAnsi="Times New Roman" w:hint="eastAsia"/>
          <w:bCs/>
          <w:sz w:val="24"/>
          <w:szCs w:val="24"/>
        </w:rPr>
        <w:t>学院教工，隶属于陕西省</w:t>
      </w:r>
      <w:r>
        <w:rPr>
          <w:rFonts w:ascii="Times New Roman" w:hAnsi="Times New Roman" w:hint="eastAsia"/>
          <w:bCs/>
          <w:sz w:val="24"/>
          <w:szCs w:val="24"/>
        </w:rPr>
        <w:t>光信息技术</w:t>
      </w:r>
      <w:r w:rsidRPr="00900D9A">
        <w:rPr>
          <w:rFonts w:ascii="Times New Roman" w:hAnsi="Times New Roman" w:hint="eastAsia"/>
          <w:bCs/>
          <w:sz w:val="24"/>
          <w:szCs w:val="24"/>
        </w:rPr>
        <w:t>重点实验室。完成人长期合作，共同承担多项国家级课题，合作发表多篇论文。申请人</w:t>
      </w:r>
      <w:r w:rsidR="004E4F58">
        <w:rPr>
          <w:rFonts w:ascii="Times New Roman" w:hAnsi="Times New Roman" w:hint="eastAsia"/>
          <w:bCs/>
          <w:sz w:val="24"/>
          <w:szCs w:val="24"/>
        </w:rPr>
        <w:t>赵建林</w:t>
      </w:r>
      <w:r w:rsidRPr="00900D9A">
        <w:rPr>
          <w:rFonts w:ascii="Times New Roman" w:hAnsi="Times New Roman" w:hint="eastAsia"/>
          <w:bCs/>
          <w:sz w:val="24"/>
          <w:szCs w:val="24"/>
        </w:rPr>
        <w:t>教授为</w:t>
      </w:r>
      <w:r w:rsidR="004E4F58">
        <w:rPr>
          <w:rFonts w:ascii="Times New Roman" w:hAnsi="Times New Roman" w:hint="eastAsia"/>
          <w:bCs/>
          <w:sz w:val="24"/>
          <w:szCs w:val="24"/>
        </w:rPr>
        <w:t>西北工业大学物</w:t>
      </w:r>
      <w:r w:rsidR="004E4F58" w:rsidRPr="00900D9A">
        <w:rPr>
          <w:rFonts w:ascii="Times New Roman" w:hAnsi="Times New Roman" w:hint="eastAsia"/>
          <w:bCs/>
          <w:sz w:val="24"/>
          <w:szCs w:val="24"/>
        </w:rPr>
        <w:t>理</w:t>
      </w:r>
      <w:r w:rsidR="004E4F58">
        <w:rPr>
          <w:rFonts w:ascii="Times New Roman" w:hAnsi="Times New Roman" w:hint="eastAsia"/>
          <w:bCs/>
          <w:sz w:val="24"/>
          <w:szCs w:val="24"/>
        </w:rPr>
        <w:t>科学与技术</w:t>
      </w:r>
      <w:r w:rsidR="004E4F58" w:rsidRPr="00900D9A">
        <w:rPr>
          <w:rFonts w:ascii="Times New Roman" w:hAnsi="Times New Roman" w:hint="eastAsia"/>
          <w:bCs/>
          <w:sz w:val="24"/>
          <w:szCs w:val="24"/>
        </w:rPr>
        <w:t>学院</w:t>
      </w:r>
      <w:r w:rsidR="004E4F58" w:rsidRPr="004E4F58">
        <w:rPr>
          <w:rFonts w:ascii="Times New Roman" w:hAnsi="Times New Roman" w:hint="eastAsia"/>
          <w:bCs/>
          <w:sz w:val="24"/>
          <w:szCs w:val="24"/>
        </w:rPr>
        <w:t>光学工程和物理学学科带头人</w:t>
      </w:r>
      <w:r w:rsidR="004E4F58">
        <w:rPr>
          <w:rFonts w:ascii="Times New Roman" w:hAnsi="Times New Roman" w:hint="eastAsia"/>
          <w:bCs/>
          <w:sz w:val="24"/>
          <w:szCs w:val="24"/>
        </w:rPr>
        <w:t>。</w:t>
      </w:r>
      <w:r w:rsidR="004E4F58" w:rsidRPr="004E4F58">
        <w:rPr>
          <w:rFonts w:ascii="Times New Roman" w:hAnsi="Times New Roman" w:hint="eastAsia"/>
          <w:bCs/>
          <w:sz w:val="24"/>
          <w:szCs w:val="24"/>
        </w:rPr>
        <w:t>刘圣</w:t>
      </w:r>
      <w:r w:rsidR="004E4F58">
        <w:rPr>
          <w:rFonts w:ascii="Times New Roman" w:hAnsi="Times New Roman" w:hint="eastAsia"/>
          <w:bCs/>
          <w:sz w:val="24"/>
          <w:szCs w:val="24"/>
        </w:rPr>
        <w:t>副教授、</w:t>
      </w:r>
      <w:r w:rsidR="004E4F58" w:rsidRPr="004E4F58">
        <w:rPr>
          <w:rFonts w:ascii="Times New Roman" w:hAnsi="Times New Roman" w:hint="eastAsia"/>
          <w:bCs/>
          <w:sz w:val="24"/>
          <w:szCs w:val="24"/>
        </w:rPr>
        <w:t>甘雪涛</w:t>
      </w:r>
      <w:r w:rsidR="004E4F58">
        <w:rPr>
          <w:rFonts w:ascii="Times New Roman" w:hAnsi="Times New Roman" w:hint="eastAsia"/>
          <w:bCs/>
          <w:sz w:val="24"/>
          <w:szCs w:val="24"/>
        </w:rPr>
        <w:t>教授、</w:t>
      </w:r>
      <w:r w:rsidR="004E4F58" w:rsidRPr="004E4F58">
        <w:rPr>
          <w:rFonts w:ascii="Times New Roman" w:hAnsi="Times New Roman" w:hint="eastAsia"/>
          <w:bCs/>
          <w:sz w:val="24"/>
          <w:szCs w:val="24"/>
        </w:rPr>
        <w:t>李鹏</w:t>
      </w:r>
      <w:r w:rsidR="004E4F58">
        <w:rPr>
          <w:rFonts w:ascii="Times New Roman" w:hAnsi="Times New Roman" w:hint="eastAsia"/>
          <w:bCs/>
          <w:sz w:val="24"/>
          <w:szCs w:val="24"/>
        </w:rPr>
        <w:t>副教授、</w:t>
      </w:r>
      <w:r w:rsidR="004E4F58" w:rsidRPr="004E4F58">
        <w:rPr>
          <w:rFonts w:ascii="Times New Roman" w:hAnsi="Times New Roman" w:hint="eastAsia"/>
          <w:bCs/>
          <w:sz w:val="24"/>
          <w:szCs w:val="24"/>
        </w:rPr>
        <w:t>肖发俊</w:t>
      </w:r>
      <w:r w:rsidR="004E4F58">
        <w:rPr>
          <w:rFonts w:ascii="Times New Roman" w:hAnsi="Times New Roman" w:hint="eastAsia"/>
          <w:bCs/>
          <w:sz w:val="24"/>
          <w:szCs w:val="24"/>
        </w:rPr>
        <w:t>教授、</w:t>
      </w:r>
      <w:r w:rsidR="004E4F58" w:rsidRPr="004E4F58">
        <w:rPr>
          <w:rFonts w:ascii="Times New Roman" w:hAnsi="Times New Roman" w:hint="eastAsia"/>
          <w:bCs/>
          <w:sz w:val="24"/>
          <w:szCs w:val="24"/>
        </w:rPr>
        <w:t>张鹏</w:t>
      </w:r>
      <w:r w:rsidR="00E83886">
        <w:rPr>
          <w:rFonts w:ascii="Times New Roman" w:hAnsi="Times New Roman" w:hint="eastAsia"/>
          <w:bCs/>
          <w:sz w:val="24"/>
          <w:szCs w:val="24"/>
        </w:rPr>
        <w:t>讲师</w:t>
      </w:r>
      <w:r w:rsidR="004E4F58">
        <w:rPr>
          <w:rFonts w:ascii="Times New Roman" w:hAnsi="Times New Roman" w:hint="eastAsia"/>
          <w:bCs/>
          <w:sz w:val="24"/>
          <w:szCs w:val="24"/>
        </w:rPr>
        <w:t>与赵建林教授为师生关系，毕业后留校工作，与赵建林教授长期合作</w:t>
      </w:r>
      <w:proofErr w:type="gramStart"/>
      <w:r w:rsidR="004E4F58">
        <w:rPr>
          <w:rFonts w:ascii="Times New Roman" w:hAnsi="Times New Roman" w:hint="eastAsia"/>
          <w:bCs/>
          <w:sz w:val="24"/>
          <w:szCs w:val="24"/>
        </w:rPr>
        <w:t>从事光场调控</w:t>
      </w:r>
      <w:proofErr w:type="gramEnd"/>
      <w:r w:rsidR="004E4F58">
        <w:rPr>
          <w:rFonts w:ascii="Times New Roman" w:hAnsi="Times New Roman" w:hint="eastAsia"/>
          <w:bCs/>
          <w:sz w:val="24"/>
          <w:szCs w:val="24"/>
        </w:rPr>
        <w:t>研究工作。本项目的所有工作均在赵建林教授的</w:t>
      </w:r>
      <w:r w:rsidR="002D5422" w:rsidRPr="002D5422">
        <w:rPr>
          <w:rFonts w:ascii="Times New Roman" w:hAnsi="Times New Roman" w:hint="eastAsia"/>
          <w:bCs/>
          <w:sz w:val="24"/>
          <w:szCs w:val="24"/>
        </w:rPr>
        <w:t>系统组织</w:t>
      </w:r>
      <w:r w:rsidR="002D5422">
        <w:rPr>
          <w:rFonts w:ascii="Times New Roman" w:hAnsi="Times New Roman" w:hint="eastAsia"/>
          <w:bCs/>
          <w:sz w:val="24"/>
          <w:szCs w:val="24"/>
        </w:rPr>
        <w:t>下开展</w:t>
      </w:r>
      <w:r w:rsidR="002D5422" w:rsidRPr="002D5422">
        <w:rPr>
          <w:rFonts w:ascii="Times New Roman" w:hAnsi="Times New Roman" w:hint="eastAsia"/>
          <w:bCs/>
          <w:sz w:val="24"/>
          <w:szCs w:val="24"/>
        </w:rPr>
        <w:t>论证和实施</w:t>
      </w:r>
      <w:r w:rsidR="00DA6F4C">
        <w:rPr>
          <w:rFonts w:ascii="Times New Roman" w:hAnsi="Times New Roman" w:hint="eastAsia"/>
          <w:bCs/>
          <w:sz w:val="24"/>
          <w:szCs w:val="24"/>
        </w:rPr>
        <w:t>。</w:t>
      </w:r>
    </w:p>
    <w:p w14:paraId="51728F11" w14:textId="77777777" w:rsidR="0055669B" w:rsidRDefault="0055669B">
      <w:pPr>
        <w:spacing w:line="360" w:lineRule="exact"/>
        <w:rPr>
          <w:rFonts w:ascii="Times New Roman" w:hAnsi="Times New Roman"/>
          <w:b/>
          <w:sz w:val="24"/>
          <w:szCs w:val="24"/>
        </w:rPr>
      </w:pPr>
    </w:p>
    <w:sectPr w:rsidR="005566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E91CB" w14:textId="77777777" w:rsidR="004A1266" w:rsidRDefault="004A1266">
      <w:r>
        <w:separator/>
      </w:r>
    </w:p>
  </w:endnote>
  <w:endnote w:type="continuationSeparator" w:id="0">
    <w:p w14:paraId="60F945DF" w14:textId="77777777" w:rsidR="004A1266" w:rsidRDefault="004A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64760"/>
    </w:sdtPr>
    <w:sdtEndPr/>
    <w:sdtContent>
      <w:p w14:paraId="3606E1A9" w14:textId="77777777" w:rsidR="0055669B" w:rsidRDefault="008C089A">
        <w:pPr>
          <w:pStyle w:val="a4"/>
          <w:jc w:val="center"/>
        </w:pPr>
        <w:r>
          <w:fldChar w:fldCharType="begin"/>
        </w:r>
        <w:r>
          <w:instrText>PAGE   \* MERGEFORMAT</w:instrText>
        </w:r>
        <w:r>
          <w:fldChar w:fldCharType="separate"/>
        </w:r>
        <w:r w:rsidR="009D5C60" w:rsidRPr="009D5C60">
          <w:rPr>
            <w:noProof/>
            <w:lang w:val="zh-CN"/>
          </w:rPr>
          <w:t>7</w:t>
        </w:r>
        <w:r>
          <w:fldChar w:fldCharType="end"/>
        </w:r>
      </w:p>
    </w:sdtContent>
  </w:sdt>
  <w:p w14:paraId="410BEAD5" w14:textId="77777777" w:rsidR="0055669B" w:rsidRDefault="005566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48EBE" w14:textId="77777777" w:rsidR="004A1266" w:rsidRDefault="004A1266">
      <w:r>
        <w:separator/>
      </w:r>
    </w:p>
  </w:footnote>
  <w:footnote w:type="continuationSeparator" w:id="0">
    <w:p w14:paraId="48BA4866" w14:textId="77777777" w:rsidR="004A1266" w:rsidRDefault="004A1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43BC8"/>
    <w:multiLevelType w:val="multilevel"/>
    <w:tmpl w:val="3D843BC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6C2928B1"/>
    <w:multiLevelType w:val="multilevel"/>
    <w:tmpl w:val="6C2928B1"/>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5C2"/>
    <w:rsid w:val="FAFCAA73"/>
    <w:rsid w:val="FDAE0C94"/>
    <w:rsid w:val="00000714"/>
    <w:rsid w:val="00006875"/>
    <w:rsid w:val="000076E5"/>
    <w:rsid w:val="00011001"/>
    <w:rsid w:val="00016D89"/>
    <w:rsid w:val="00022848"/>
    <w:rsid w:val="00037134"/>
    <w:rsid w:val="000468FF"/>
    <w:rsid w:val="00055D45"/>
    <w:rsid w:val="00062395"/>
    <w:rsid w:val="0007287A"/>
    <w:rsid w:val="00086B54"/>
    <w:rsid w:val="000F6CC6"/>
    <w:rsid w:val="00107F8C"/>
    <w:rsid w:val="001177CC"/>
    <w:rsid w:val="001210CF"/>
    <w:rsid w:val="00122370"/>
    <w:rsid w:val="0012724A"/>
    <w:rsid w:val="001303EC"/>
    <w:rsid w:val="001306DD"/>
    <w:rsid w:val="00134208"/>
    <w:rsid w:val="00141478"/>
    <w:rsid w:val="0017482C"/>
    <w:rsid w:val="00182B00"/>
    <w:rsid w:val="00183D0F"/>
    <w:rsid w:val="00187177"/>
    <w:rsid w:val="001A3B3C"/>
    <w:rsid w:val="001C3817"/>
    <w:rsid w:val="001C600E"/>
    <w:rsid w:val="001D306A"/>
    <w:rsid w:val="001D3BAB"/>
    <w:rsid w:val="001F2D75"/>
    <w:rsid w:val="002456E8"/>
    <w:rsid w:val="00247DD7"/>
    <w:rsid w:val="00254D37"/>
    <w:rsid w:val="002A09DB"/>
    <w:rsid w:val="002A73E4"/>
    <w:rsid w:val="002A7F4C"/>
    <w:rsid w:val="002B38C3"/>
    <w:rsid w:val="002D275B"/>
    <w:rsid w:val="002D5422"/>
    <w:rsid w:val="002E4721"/>
    <w:rsid w:val="002E4FCA"/>
    <w:rsid w:val="003419C8"/>
    <w:rsid w:val="00342D45"/>
    <w:rsid w:val="003451E1"/>
    <w:rsid w:val="00346463"/>
    <w:rsid w:val="003512C0"/>
    <w:rsid w:val="0035133D"/>
    <w:rsid w:val="0035252F"/>
    <w:rsid w:val="00375489"/>
    <w:rsid w:val="003909E5"/>
    <w:rsid w:val="00397723"/>
    <w:rsid w:val="003A621C"/>
    <w:rsid w:val="003F1CE1"/>
    <w:rsid w:val="003F3709"/>
    <w:rsid w:val="004037D9"/>
    <w:rsid w:val="00416537"/>
    <w:rsid w:val="00443056"/>
    <w:rsid w:val="00443544"/>
    <w:rsid w:val="004A1266"/>
    <w:rsid w:val="004B0B2F"/>
    <w:rsid w:val="004B5BF7"/>
    <w:rsid w:val="004B761D"/>
    <w:rsid w:val="004E4F58"/>
    <w:rsid w:val="00501944"/>
    <w:rsid w:val="00512545"/>
    <w:rsid w:val="005207CE"/>
    <w:rsid w:val="00551092"/>
    <w:rsid w:val="0055669B"/>
    <w:rsid w:val="005616CD"/>
    <w:rsid w:val="00587703"/>
    <w:rsid w:val="00591376"/>
    <w:rsid w:val="005B53F4"/>
    <w:rsid w:val="005E07EE"/>
    <w:rsid w:val="005E4551"/>
    <w:rsid w:val="00602351"/>
    <w:rsid w:val="006032BE"/>
    <w:rsid w:val="00604CF5"/>
    <w:rsid w:val="00606B54"/>
    <w:rsid w:val="0061146C"/>
    <w:rsid w:val="0061217F"/>
    <w:rsid w:val="006369B9"/>
    <w:rsid w:val="0065497B"/>
    <w:rsid w:val="00655B34"/>
    <w:rsid w:val="00660557"/>
    <w:rsid w:val="006768D9"/>
    <w:rsid w:val="0068644C"/>
    <w:rsid w:val="006A1BE1"/>
    <w:rsid w:val="006B65FF"/>
    <w:rsid w:val="006C3285"/>
    <w:rsid w:val="006F64F2"/>
    <w:rsid w:val="006F6D78"/>
    <w:rsid w:val="00702EEA"/>
    <w:rsid w:val="00717070"/>
    <w:rsid w:val="007319FF"/>
    <w:rsid w:val="00744722"/>
    <w:rsid w:val="00750B3E"/>
    <w:rsid w:val="007547FE"/>
    <w:rsid w:val="007A7236"/>
    <w:rsid w:val="007D6869"/>
    <w:rsid w:val="007E20C0"/>
    <w:rsid w:val="007E20C5"/>
    <w:rsid w:val="007E28B1"/>
    <w:rsid w:val="007E2B08"/>
    <w:rsid w:val="007E3E36"/>
    <w:rsid w:val="007E678C"/>
    <w:rsid w:val="00820392"/>
    <w:rsid w:val="00865981"/>
    <w:rsid w:val="00870A83"/>
    <w:rsid w:val="00883C7A"/>
    <w:rsid w:val="00885446"/>
    <w:rsid w:val="00886872"/>
    <w:rsid w:val="00887201"/>
    <w:rsid w:val="00891825"/>
    <w:rsid w:val="008B50BA"/>
    <w:rsid w:val="008C089A"/>
    <w:rsid w:val="008C0F86"/>
    <w:rsid w:val="008D3E25"/>
    <w:rsid w:val="008E58BD"/>
    <w:rsid w:val="00900D9A"/>
    <w:rsid w:val="00904552"/>
    <w:rsid w:val="00904C73"/>
    <w:rsid w:val="00950D2F"/>
    <w:rsid w:val="0095538F"/>
    <w:rsid w:val="0097098B"/>
    <w:rsid w:val="0097484E"/>
    <w:rsid w:val="00977766"/>
    <w:rsid w:val="0098788F"/>
    <w:rsid w:val="009B030B"/>
    <w:rsid w:val="009B47A9"/>
    <w:rsid w:val="009D5C60"/>
    <w:rsid w:val="00A011EE"/>
    <w:rsid w:val="00A01E4B"/>
    <w:rsid w:val="00A107FC"/>
    <w:rsid w:val="00A45A33"/>
    <w:rsid w:val="00A563B6"/>
    <w:rsid w:val="00A629B7"/>
    <w:rsid w:val="00A631F3"/>
    <w:rsid w:val="00AA6A3A"/>
    <w:rsid w:val="00AB29C0"/>
    <w:rsid w:val="00AF7B14"/>
    <w:rsid w:val="00B17742"/>
    <w:rsid w:val="00B2774D"/>
    <w:rsid w:val="00B325C2"/>
    <w:rsid w:val="00B3578F"/>
    <w:rsid w:val="00B37B02"/>
    <w:rsid w:val="00B52954"/>
    <w:rsid w:val="00B6556B"/>
    <w:rsid w:val="00B74DD7"/>
    <w:rsid w:val="00B9351F"/>
    <w:rsid w:val="00BD20A2"/>
    <w:rsid w:val="00BE067C"/>
    <w:rsid w:val="00BF5D69"/>
    <w:rsid w:val="00C02D5F"/>
    <w:rsid w:val="00C11EC7"/>
    <w:rsid w:val="00C17CE8"/>
    <w:rsid w:val="00C21B48"/>
    <w:rsid w:val="00C2229A"/>
    <w:rsid w:val="00C23BA5"/>
    <w:rsid w:val="00C242B2"/>
    <w:rsid w:val="00C31F7C"/>
    <w:rsid w:val="00C40640"/>
    <w:rsid w:val="00C44384"/>
    <w:rsid w:val="00C57BB6"/>
    <w:rsid w:val="00CD0671"/>
    <w:rsid w:val="00CD10D4"/>
    <w:rsid w:val="00CD2C6B"/>
    <w:rsid w:val="00CE06F7"/>
    <w:rsid w:val="00CE77CE"/>
    <w:rsid w:val="00D12420"/>
    <w:rsid w:val="00D16808"/>
    <w:rsid w:val="00D2708F"/>
    <w:rsid w:val="00D5054D"/>
    <w:rsid w:val="00D63AEA"/>
    <w:rsid w:val="00D9228C"/>
    <w:rsid w:val="00D96600"/>
    <w:rsid w:val="00DA6F4C"/>
    <w:rsid w:val="00DB335A"/>
    <w:rsid w:val="00DB3B97"/>
    <w:rsid w:val="00DC25BE"/>
    <w:rsid w:val="00DC7606"/>
    <w:rsid w:val="00E17C11"/>
    <w:rsid w:val="00E20288"/>
    <w:rsid w:val="00E24077"/>
    <w:rsid w:val="00E30D23"/>
    <w:rsid w:val="00E54C36"/>
    <w:rsid w:val="00E61565"/>
    <w:rsid w:val="00E80960"/>
    <w:rsid w:val="00E81195"/>
    <w:rsid w:val="00E83886"/>
    <w:rsid w:val="00E83B67"/>
    <w:rsid w:val="00E936AC"/>
    <w:rsid w:val="00EB2F41"/>
    <w:rsid w:val="00EC7C3D"/>
    <w:rsid w:val="00ED00C0"/>
    <w:rsid w:val="00EF2097"/>
    <w:rsid w:val="00EF7F0E"/>
    <w:rsid w:val="00F0358C"/>
    <w:rsid w:val="00F04236"/>
    <w:rsid w:val="00F101AB"/>
    <w:rsid w:val="00F33ECB"/>
    <w:rsid w:val="00F354E7"/>
    <w:rsid w:val="00F65C7D"/>
    <w:rsid w:val="00F7192F"/>
    <w:rsid w:val="00F71D1E"/>
    <w:rsid w:val="00F7351C"/>
    <w:rsid w:val="00F77AEB"/>
    <w:rsid w:val="00FA5F91"/>
    <w:rsid w:val="00FB6EA5"/>
    <w:rsid w:val="00FC115D"/>
    <w:rsid w:val="00FE6558"/>
    <w:rsid w:val="00FF0E8B"/>
    <w:rsid w:val="00FF1D94"/>
    <w:rsid w:val="6A107638"/>
    <w:rsid w:val="73FFF051"/>
    <w:rsid w:val="7B4F3F8C"/>
    <w:rsid w:val="7BDE83D9"/>
    <w:rsid w:val="7CDF4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D37423"/>
  <w15:docId w15:val="{AE5DD7D8-D7C6-4A40-B783-E4AF100F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qFormat/>
    <w:pPr>
      <w:spacing w:line="360" w:lineRule="auto"/>
      <w:ind w:firstLineChars="200" w:firstLine="480"/>
    </w:pPr>
    <w:rPr>
      <w:rFonts w:ascii="仿宋_GB2312" w:hAnsi="Times New Roman"/>
      <w:sz w:val="24"/>
      <w:szCs w:val="24"/>
    </w:rPr>
  </w:style>
  <w:style w:type="paragraph" w:styleId="a4">
    <w:name w:val="footer"/>
    <w:basedOn w:val="a"/>
    <w:link w:val="a5"/>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8">
    <w:name w:val="Strong"/>
    <w:qFormat/>
    <w:rPr>
      <w:b/>
      <w:bCs/>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character" w:customStyle="1" w:styleId="1">
    <w:name w:val="纯文本 字符1"/>
    <w:basedOn w:val="a0"/>
    <w:link w:val="a3"/>
    <w:qFormat/>
    <w:rPr>
      <w:rFonts w:ascii="仿宋_GB2312" w:eastAsia="宋体" w:hAnsi="Times New Roman" w:cs="Times New Roman"/>
      <w:sz w:val="24"/>
      <w:szCs w:val="24"/>
    </w:rPr>
  </w:style>
  <w:style w:type="paragraph" w:customStyle="1" w:styleId="10">
    <w:name w:val="列表段落1"/>
    <w:basedOn w:val="a"/>
    <w:uiPriority w:val="34"/>
    <w:qFormat/>
    <w:pPr>
      <w:ind w:firstLineChars="200" w:firstLine="420"/>
    </w:pPr>
  </w:style>
  <w:style w:type="paragraph" w:customStyle="1" w:styleId="Style8">
    <w:name w:val="_Style 8"/>
    <w:basedOn w:val="a"/>
    <w:next w:val="a"/>
    <w:qFormat/>
    <w:pPr>
      <w:spacing w:line="360" w:lineRule="auto"/>
      <w:ind w:firstLineChars="200" w:firstLine="480"/>
    </w:pPr>
    <w:rPr>
      <w:rFonts w:ascii="仿宋_GB2312" w:hAnsi="Times New Roman"/>
      <w:sz w:val="24"/>
      <w:szCs w:val="20"/>
    </w:rPr>
  </w:style>
  <w:style w:type="character" w:customStyle="1" w:styleId="a9">
    <w:name w:val="纯文本 字符"/>
    <w:qFormat/>
    <w:rPr>
      <w:rFonts w:ascii="仿宋_GB2312" w:hAnsi="Times New Roman"/>
      <w:kern w:val="2"/>
      <w:sz w:val="24"/>
    </w:rPr>
  </w:style>
  <w:style w:type="character" w:customStyle="1" w:styleId="Char2">
    <w:name w:val="纯文本 Char2"/>
    <w:qFormat/>
    <w:rPr>
      <w:rFonts w:ascii="仿宋_GB2312" w:hAnsi="Times New Roman"/>
      <w:kern w:val="2"/>
      <w:sz w:val="24"/>
    </w:rPr>
  </w:style>
  <w:style w:type="paragraph" w:customStyle="1" w:styleId="CharChar3CharCharCharCharCharCharCharCharCharCharCharCharCharCharCharCharCharCharCharCharCharCharCharCharCharCharCharChar">
    <w:name w:val="Char Char3 Char Char Char Char Char Char Char Char Char Char Char Char Char Char Char Char Char Char Char Char Char Char Char Char Char Char Char Char"/>
    <w:basedOn w:val="a"/>
    <w:rsid w:val="001D306A"/>
    <w:pPr>
      <w:tabs>
        <w:tab w:val="left" w:pos="1620"/>
      </w:tabs>
      <w:ind w:firstLineChars="200" w:firstLine="48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3AE26088-E66E-407E-B608-8E88B09A02A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10</Pages>
  <Words>1194</Words>
  <Characters>6809</Characters>
  <Application>Microsoft Office Word</Application>
  <DocSecurity>0</DocSecurity>
  <Lines>56</Lines>
  <Paragraphs>15</Paragraphs>
  <ScaleCrop>false</ScaleCrop>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qinyi</dc:creator>
  <cp:lastModifiedBy>Liu Sheng</cp:lastModifiedBy>
  <cp:revision>6</cp:revision>
  <dcterms:created xsi:type="dcterms:W3CDTF">2021-04-18T05:05:00Z</dcterms:created>
  <dcterms:modified xsi:type="dcterms:W3CDTF">2021-04-18T08:31:00Z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